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3A" w:rsidRPr="0099581C" w:rsidRDefault="00AD2FB1" w:rsidP="00AD2FB1">
      <w:pPr>
        <w:ind w:leftChars="0" w:left="0" w:firstLineChars="0" w:firstLine="0"/>
        <w:jc w:val="center"/>
        <w:rPr>
          <w:rFonts w:ascii="Times New Roman" w:eastAsia="標楷體" w:hAnsi="Times New Roman"/>
          <w:sz w:val="32"/>
          <w:szCs w:val="32"/>
        </w:rPr>
      </w:pPr>
      <w:r w:rsidRPr="0099581C">
        <w:rPr>
          <w:rFonts w:ascii="Times New Roman" w:eastAsia="標楷體" w:hint="eastAsia"/>
          <w:sz w:val="32"/>
          <w:szCs w:val="32"/>
        </w:rPr>
        <w:t>應回收廢棄物</w:t>
      </w:r>
      <w:r w:rsidRPr="0099581C">
        <w:rPr>
          <w:rFonts w:ascii="Times New Roman" w:eastAsia="標楷體" w:hAnsi="Times New Roman" w:hint="eastAsia"/>
          <w:sz w:val="32"/>
          <w:szCs w:val="32"/>
        </w:rPr>
        <w:t>(</w:t>
      </w:r>
      <w:r w:rsidRPr="0099581C">
        <w:rPr>
          <w:rFonts w:ascii="Times New Roman" w:eastAsia="標楷體" w:hint="eastAsia"/>
          <w:sz w:val="32"/>
          <w:szCs w:val="32"/>
        </w:rPr>
        <w:t>容器</w:t>
      </w:r>
      <w:r w:rsidRPr="0099581C">
        <w:rPr>
          <w:rFonts w:ascii="Times New Roman" w:eastAsia="標楷體" w:hAnsi="Times New Roman" w:hint="eastAsia"/>
          <w:sz w:val="32"/>
          <w:szCs w:val="32"/>
        </w:rPr>
        <w:t>)</w:t>
      </w:r>
      <w:r w:rsidRPr="0099581C">
        <w:rPr>
          <w:rFonts w:ascii="Times New Roman" w:eastAsia="標楷體" w:hint="eastAsia"/>
          <w:sz w:val="32"/>
          <w:szCs w:val="32"/>
        </w:rPr>
        <w:t>回收清除處理費議題討論</w:t>
      </w:r>
    </w:p>
    <w:p w:rsidR="00DD07F9" w:rsidRPr="00DD07F9" w:rsidRDefault="00DD07F9" w:rsidP="00F10D68">
      <w:pPr>
        <w:tabs>
          <w:tab w:val="left" w:pos="5670"/>
        </w:tabs>
        <w:ind w:leftChars="0" w:left="0" w:firstLineChars="0" w:firstLine="0"/>
        <w:rPr>
          <w:rFonts w:ascii="Times New Roman" w:eastAsia="標楷體" w:hAnsi="Times New Roman"/>
          <w:sz w:val="28"/>
          <w:szCs w:val="28"/>
        </w:rPr>
      </w:pPr>
      <w:r w:rsidRPr="00DD07F9">
        <w:rPr>
          <w:rFonts w:ascii="Times New Roman" w:eastAsia="標楷體" w:hAnsi="Times New Roman" w:hint="eastAsia"/>
          <w:sz w:val="28"/>
          <w:szCs w:val="28"/>
        </w:rPr>
        <w:tab/>
      </w:r>
      <w:r w:rsidRPr="00DD07F9">
        <w:rPr>
          <w:rFonts w:ascii="Times New Roman" w:eastAsia="標楷體" w:hAnsi="Times New Roman" w:hint="eastAsia"/>
          <w:sz w:val="28"/>
          <w:szCs w:val="28"/>
        </w:rPr>
        <w:t>顏秀慧</w:t>
      </w:r>
      <w:r w:rsidRPr="00DD07F9">
        <w:rPr>
          <w:rFonts w:ascii="Times New Roman" w:eastAsia="標楷體" w:hAnsi="Times New Roman" w:hint="eastAsia"/>
          <w:sz w:val="28"/>
          <w:szCs w:val="28"/>
        </w:rPr>
        <w:t xml:space="preserve"> 108.12.30</w:t>
      </w:r>
    </w:p>
    <w:p w:rsidR="00AD2FB1" w:rsidRPr="00DD2D6B" w:rsidRDefault="00D05441" w:rsidP="006E6369">
      <w:pPr>
        <w:spacing w:beforeLines="50"/>
        <w:ind w:leftChars="0" w:left="0" w:firstLineChars="0" w:firstLine="0"/>
        <w:rPr>
          <w:rFonts w:ascii="Times New Roman" w:eastAsia="標楷體" w:hAnsi="Times New Roman"/>
          <w:sz w:val="26"/>
          <w:szCs w:val="26"/>
        </w:rPr>
      </w:pPr>
      <w:r w:rsidRPr="00DD2D6B">
        <w:rPr>
          <w:rFonts w:ascii="Times New Roman" w:eastAsia="標楷體" w:hAnsi="Times New Roman" w:hint="eastAsia"/>
          <w:sz w:val="26"/>
          <w:szCs w:val="26"/>
        </w:rPr>
        <w:t>一、</w:t>
      </w:r>
      <w:r w:rsidR="00040A89">
        <w:rPr>
          <w:rFonts w:ascii="Times New Roman" w:eastAsia="標楷體" w:hAnsi="Times New Roman" w:hint="eastAsia"/>
          <w:sz w:val="26"/>
          <w:szCs w:val="26"/>
        </w:rPr>
        <w:t>回收清除費</w:t>
      </w:r>
      <w:r w:rsidRPr="00DD2D6B">
        <w:rPr>
          <w:rFonts w:ascii="Times New Roman" w:eastAsia="標楷體" w:hAnsi="Times New Roman" w:hint="eastAsia"/>
          <w:sz w:val="26"/>
          <w:szCs w:val="26"/>
        </w:rPr>
        <w:t>費率由法律明定</w:t>
      </w:r>
      <w:r w:rsidR="00040A89">
        <w:rPr>
          <w:rFonts w:ascii="Times New Roman" w:eastAsia="標楷體" w:hAnsi="Times New Roman" w:hint="eastAsia"/>
          <w:sz w:val="26"/>
          <w:szCs w:val="26"/>
        </w:rPr>
        <w:t>上限</w:t>
      </w:r>
      <w:r w:rsidRPr="00DD2D6B">
        <w:rPr>
          <w:rFonts w:ascii="Times New Roman" w:eastAsia="標楷體" w:hAnsi="Times New Roman" w:hint="eastAsia"/>
          <w:sz w:val="26"/>
          <w:szCs w:val="26"/>
        </w:rPr>
        <w:t>之</w:t>
      </w:r>
      <w:r w:rsidR="00360060" w:rsidRPr="00DD2D6B">
        <w:rPr>
          <w:rFonts w:ascii="Times New Roman" w:eastAsia="標楷體" w:hAnsi="Times New Roman" w:hint="eastAsia"/>
          <w:sz w:val="26"/>
          <w:szCs w:val="26"/>
        </w:rPr>
        <w:t>妥</w:t>
      </w:r>
      <w:r w:rsidR="00F10D68">
        <w:rPr>
          <w:rFonts w:ascii="Times New Roman" w:eastAsia="標楷體" w:hAnsi="Times New Roman" w:hint="eastAsia"/>
          <w:sz w:val="26"/>
          <w:szCs w:val="26"/>
        </w:rPr>
        <w:t>適</w:t>
      </w:r>
      <w:r w:rsidRPr="00DD2D6B">
        <w:rPr>
          <w:rFonts w:ascii="Times New Roman" w:eastAsia="標楷體" w:hAnsi="Times New Roman" w:hint="eastAsia"/>
          <w:sz w:val="26"/>
          <w:szCs w:val="26"/>
        </w:rPr>
        <w:t>性</w:t>
      </w:r>
    </w:p>
    <w:p w:rsidR="00B2528B" w:rsidRDefault="00B2528B" w:rsidP="00F10D68">
      <w:pPr>
        <w:spacing w:before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基於「</w:t>
      </w:r>
      <w:r w:rsidR="007E1B7A">
        <w:rPr>
          <w:rFonts w:ascii="Times New Roman" w:eastAsia="標楷體" w:hAnsi="Times New Roman" w:hint="eastAsia"/>
          <w:sz w:val="26"/>
          <w:szCs w:val="26"/>
        </w:rPr>
        <w:t>污</w:t>
      </w:r>
      <w:r>
        <w:rPr>
          <w:rFonts w:ascii="Times New Roman" w:eastAsia="標楷體" w:hAnsi="Times New Roman" w:hint="eastAsia"/>
          <w:sz w:val="26"/>
          <w:szCs w:val="26"/>
        </w:rPr>
        <w:t>染者付費」的原則</w:t>
      </w:r>
      <w:r w:rsidR="00957D13">
        <w:rPr>
          <w:rFonts w:ascii="Times New Roman" w:eastAsia="標楷體" w:hAnsi="Times New Roman" w:hint="eastAsia"/>
          <w:sz w:val="26"/>
          <w:szCs w:val="26"/>
        </w:rPr>
        <w:t>，</w:t>
      </w:r>
      <w:r w:rsidR="00825CA2">
        <w:rPr>
          <w:rFonts w:ascii="Times New Roman" w:eastAsia="標楷體" w:hAnsi="Times New Roman" w:hint="eastAsia"/>
          <w:sz w:val="26"/>
          <w:szCs w:val="26"/>
        </w:rPr>
        <w:t>去</w:t>
      </w:r>
      <w:r w:rsidR="007E1B7A">
        <w:rPr>
          <w:rFonts w:ascii="Times New Roman" w:eastAsia="標楷體" w:hAnsi="Times New Roman" w:hint="eastAsia"/>
          <w:sz w:val="26"/>
          <w:szCs w:val="26"/>
        </w:rPr>
        <w:t>除污染</w:t>
      </w:r>
      <w:r w:rsidR="00825CA2">
        <w:rPr>
          <w:rFonts w:ascii="Times New Roman" w:eastAsia="標楷體" w:hAnsi="Times New Roman" w:hint="eastAsia"/>
          <w:sz w:val="26"/>
          <w:szCs w:val="26"/>
        </w:rPr>
        <w:t>物之</w:t>
      </w:r>
      <w:r w:rsidR="007E1B7A">
        <w:rPr>
          <w:rFonts w:ascii="Times New Roman" w:eastAsia="標楷體" w:hAnsi="Times New Roman" w:hint="eastAsia"/>
          <w:sz w:val="26"/>
          <w:szCs w:val="26"/>
        </w:rPr>
        <w:t>責任</w:t>
      </w:r>
      <w:r w:rsidR="00825CA2">
        <w:rPr>
          <w:rFonts w:ascii="Times New Roman" w:eastAsia="標楷體" w:hAnsi="Times New Roman" w:hint="eastAsia"/>
          <w:sz w:val="26"/>
          <w:szCs w:val="26"/>
        </w:rPr>
        <w:t>應該要</w:t>
      </w:r>
      <w:r w:rsidR="007E1B7A">
        <w:rPr>
          <w:rFonts w:ascii="Times New Roman" w:eastAsia="標楷體" w:hAnsi="Times New Roman" w:hint="eastAsia"/>
          <w:sz w:val="26"/>
          <w:szCs w:val="26"/>
        </w:rPr>
        <w:t>由產生污染物的污染</w:t>
      </w:r>
      <w:r w:rsidR="004C4857">
        <w:rPr>
          <w:rFonts w:ascii="Times New Roman" w:eastAsia="標楷體" w:hAnsi="Times New Roman" w:hint="eastAsia"/>
          <w:sz w:val="26"/>
          <w:szCs w:val="26"/>
        </w:rPr>
        <w:t>者</w:t>
      </w:r>
      <w:r w:rsidR="00825CA2">
        <w:rPr>
          <w:rFonts w:ascii="Times New Roman" w:eastAsia="標楷體" w:hAnsi="Times New Roman" w:hint="eastAsia"/>
          <w:sz w:val="26"/>
          <w:szCs w:val="26"/>
        </w:rPr>
        <w:t>負擔，</w:t>
      </w:r>
      <w:r w:rsidR="004C4857">
        <w:rPr>
          <w:rFonts w:ascii="Times New Roman" w:eastAsia="標楷體" w:hAnsi="Times New Roman" w:hint="eastAsia"/>
          <w:sz w:val="26"/>
          <w:szCs w:val="26"/>
        </w:rPr>
        <w:t>這在空氣污染防制法及水污染防治法中都規範的非常</w:t>
      </w:r>
      <w:proofErr w:type="gramStart"/>
      <w:r w:rsidR="004C4857">
        <w:rPr>
          <w:rFonts w:ascii="Times New Roman" w:eastAsia="標楷體" w:hAnsi="Times New Roman" w:hint="eastAsia"/>
          <w:sz w:val="26"/>
          <w:szCs w:val="26"/>
        </w:rPr>
        <w:t>清楚，</w:t>
      </w:r>
      <w:proofErr w:type="gramEnd"/>
      <w:r w:rsidR="004C4857">
        <w:rPr>
          <w:rFonts w:ascii="Times New Roman" w:eastAsia="標楷體" w:hAnsi="Times New Roman" w:hint="eastAsia"/>
          <w:sz w:val="26"/>
          <w:szCs w:val="26"/>
        </w:rPr>
        <w:t>污染者必須設置、操作或維護妥善之污染防制設施或處理設備，將污染物的濃度降到排放標準之下，始能排放至大氣或水體中。而為了促使污染</w:t>
      </w:r>
      <w:r w:rsidR="00114F2D">
        <w:rPr>
          <w:rFonts w:ascii="Times New Roman" w:eastAsia="標楷體" w:hAnsi="Times New Roman" w:hint="eastAsia"/>
          <w:sz w:val="26"/>
          <w:szCs w:val="26"/>
        </w:rPr>
        <w:t>之狀況進</w:t>
      </w:r>
      <w:r w:rsidR="004C4857">
        <w:rPr>
          <w:rFonts w:ascii="Times New Roman" w:eastAsia="標楷體" w:hAnsi="Times New Roman" w:hint="eastAsia"/>
          <w:sz w:val="26"/>
          <w:szCs w:val="26"/>
        </w:rPr>
        <w:t>一步</w:t>
      </w:r>
      <w:r w:rsidR="00114F2D">
        <w:rPr>
          <w:rFonts w:ascii="Times New Roman" w:eastAsia="標楷體" w:hAnsi="Times New Roman" w:hint="eastAsia"/>
          <w:sz w:val="26"/>
          <w:szCs w:val="26"/>
        </w:rPr>
        <w:t>改善</w:t>
      </w:r>
      <w:r w:rsidR="004C4857">
        <w:rPr>
          <w:rFonts w:ascii="Times New Roman" w:eastAsia="標楷體" w:hAnsi="Times New Roman" w:hint="eastAsia"/>
          <w:sz w:val="26"/>
          <w:szCs w:val="26"/>
        </w:rPr>
        <w:t>，</w:t>
      </w:r>
      <w:r w:rsidR="00114F2D">
        <w:rPr>
          <w:rFonts w:ascii="Times New Roman" w:eastAsia="標楷體" w:hAnsi="Times New Roman" w:hint="eastAsia"/>
          <w:sz w:val="26"/>
          <w:szCs w:val="26"/>
        </w:rPr>
        <w:t>又設計了空氣污染防制費</w:t>
      </w:r>
      <w:r w:rsidR="00E779F7">
        <w:rPr>
          <w:rFonts w:ascii="Times New Roman" w:eastAsia="標楷體" w:hAnsi="Times New Roman" w:hint="eastAsia"/>
          <w:sz w:val="26"/>
          <w:szCs w:val="26"/>
        </w:rPr>
        <w:t>（以下簡稱空污費）</w:t>
      </w:r>
      <w:r w:rsidR="00114F2D">
        <w:rPr>
          <w:rFonts w:ascii="Times New Roman" w:eastAsia="標楷體" w:hAnsi="Times New Roman" w:hint="eastAsia"/>
          <w:sz w:val="26"/>
          <w:szCs w:val="26"/>
        </w:rPr>
        <w:t>及水污染防治費</w:t>
      </w:r>
      <w:r w:rsidR="00E779F7">
        <w:rPr>
          <w:rFonts w:ascii="Times New Roman" w:eastAsia="標楷體" w:hAnsi="Times New Roman" w:hint="eastAsia"/>
          <w:sz w:val="26"/>
          <w:szCs w:val="26"/>
        </w:rPr>
        <w:t>（以下簡稱水污費）</w:t>
      </w:r>
      <w:r w:rsidR="00114F2D">
        <w:rPr>
          <w:rFonts w:ascii="Times New Roman" w:eastAsia="標楷體" w:hAnsi="Times New Roman" w:hint="eastAsia"/>
          <w:sz w:val="26"/>
          <w:szCs w:val="26"/>
        </w:rPr>
        <w:t>之制度，期望透過對污染量收費之方式，引導污染者減少污染物之排放，此即為經由大法官釋字第</w:t>
      </w:r>
      <w:r w:rsidR="00114F2D">
        <w:rPr>
          <w:rFonts w:ascii="Times New Roman" w:eastAsia="標楷體" w:hAnsi="Times New Roman" w:hint="eastAsia"/>
          <w:sz w:val="26"/>
          <w:szCs w:val="26"/>
        </w:rPr>
        <w:t>426</w:t>
      </w:r>
      <w:r w:rsidR="00114F2D">
        <w:rPr>
          <w:rFonts w:ascii="Times New Roman" w:eastAsia="標楷體" w:hAnsi="Times New Roman" w:hint="eastAsia"/>
          <w:sz w:val="26"/>
          <w:szCs w:val="26"/>
        </w:rPr>
        <w:t>號解釋後，大家所熟知之</w:t>
      </w:r>
      <w:proofErr w:type="gramStart"/>
      <w:r w:rsidR="00114F2D">
        <w:rPr>
          <w:rFonts w:ascii="Times New Roman" w:eastAsia="標楷體" w:hAnsi="Times New Roman" w:hint="eastAsia"/>
          <w:sz w:val="26"/>
          <w:szCs w:val="26"/>
        </w:rPr>
        <w:t>特別公課</w:t>
      </w:r>
      <w:proofErr w:type="gramEnd"/>
      <w:r w:rsidR="00114F2D">
        <w:rPr>
          <w:rFonts w:ascii="Times New Roman" w:eastAsia="標楷體" w:hAnsi="Times New Roman" w:hint="eastAsia"/>
          <w:sz w:val="26"/>
          <w:szCs w:val="26"/>
        </w:rPr>
        <w:t>。</w:t>
      </w:r>
      <w:r w:rsidR="004F2A12">
        <w:rPr>
          <w:rFonts w:ascii="Times New Roman" w:eastAsia="標楷體" w:hAnsi="Times New Roman" w:hint="eastAsia"/>
          <w:sz w:val="26"/>
          <w:szCs w:val="26"/>
        </w:rPr>
        <w:t>然而需留意的是，此處被收取空污費或水污費之</w:t>
      </w:r>
      <w:r w:rsidR="00E779F7">
        <w:rPr>
          <w:rFonts w:ascii="Times New Roman" w:eastAsia="標楷體" w:hAnsi="Times New Roman" w:hint="eastAsia"/>
          <w:sz w:val="26"/>
          <w:szCs w:val="26"/>
        </w:rPr>
        <w:t>廢氣或廢水</w:t>
      </w:r>
      <w:r w:rsidR="004F2A12">
        <w:rPr>
          <w:rFonts w:ascii="Times New Roman" w:eastAsia="標楷體" w:hAnsi="Times New Roman" w:hint="eastAsia"/>
          <w:sz w:val="26"/>
          <w:szCs w:val="26"/>
        </w:rPr>
        <w:t>，並非</w:t>
      </w:r>
      <w:r w:rsidR="00E779F7">
        <w:rPr>
          <w:rFonts w:ascii="Times New Roman" w:eastAsia="標楷體" w:hAnsi="Times New Roman" w:hint="eastAsia"/>
          <w:sz w:val="26"/>
          <w:szCs w:val="26"/>
        </w:rPr>
        <w:t>全然</w:t>
      </w:r>
      <w:r w:rsidR="004F2A12">
        <w:rPr>
          <w:rFonts w:ascii="Times New Roman" w:eastAsia="標楷體" w:hAnsi="Times New Roman" w:hint="eastAsia"/>
          <w:sz w:val="26"/>
          <w:szCs w:val="26"/>
        </w:rPr>
        <w:t>未經處理之狀態，而都是經處理後已符合排放標準之廢氣或廢水</w:t>
      </w:r>
      <w:r w:rsidR="003D1EAF">
        <w:rPr>
          <w:rFonts w:ascii="Times New Roman" w:eastAsia="標楷體" w:hAnsi="Times New Roman" w:hint="eastAsia"/>
          <w:sz w:val="26"/>
          <w:szCs w:val="26"/>
        </w:rPr>
        <w:t>。</w:t>
      </w:r>
    </w:p>
    <w:p w:rsidR="0001575E" w:rsidRDefault="0009529E" w:rsidP="00F10D68">
      <w:pPr>
        <w:spacing w:before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然而，廢棄物清理法</w:t>
      </w:r>
      <w:r w:rsidR="00BC206A">
        <w:rPr>
          <w:rFonts w:ascii="Times New Roman" w:eastAsia="標楷體" w:hAnsi="Times New Roman" w:hint="eastAsia"/>
          <w:sz w:val="26"/>
          <w:szCs w:val="26"/>
        </w:rPr>
        <w:t>（以下簡稱廢清法）</w:t>
      </w:r>
      <w:r>
        <w:rPr>
          <w:rFonts w:ascii="Times New Roman" w:eastAsia="標楷體" w:hAnsi="Times New Roman" w:hint="eastAsia"/>
          <w:sz w:val="26"/>
          <w:szCs w:val="26"/>
        </w:rPr>
        <w:t>中所收取之廢棄物清除處理費或回收清除處理費，</w:t>
      </w:r>
      <w:r w:rsidR="00E779F7">
        <w:rPr>
          <w:rFonts w:ascii="Times New Roman" w:eastAsia="標楷體" w:hAnsi="Times New Roman" w:hint="eastAsia"/>
          <w:sz w:val="26"/>
          <w:szCs w:val="26"/>
        </w:rPr>
        <w:t>其性質與空污費或水污費是否相同？依據廢清法之定義及分類，廢棄物先依來源分為一般廢棄物及事業廢棄物</w:t>
      </w:r>
      <w:r w:rsidR="00BD098B">
        <w:rPr>
          <w:rFonts w:ascii="Times New Roman" w:eastAsia="標楷體" w:hAnsi="Times New Roman" w:hint="eastAsia"/>
          <w:sz w:val="26"/>
          <w:szCs w:val="26"/>
        </w:rPr>
        <w:t>，</w:t>
      </w:r>
      <w:r w:rsidR="00E779F7">
        <w:rPr>
          <w:rFonts w:ascii="Times New Roman" w:eastAsia="標楷體" w:hAnsi="Times New Roman" w:hint="eastAsia"/>
          <w:sz w:val="26"/>
          <w:szCs w:val="26"/>
        </w:rPr>
        <w:t>事業廢棄物之清理責任由事業自行負責自無疑義，然而一般廢棄物之產生者為一般民眾，一般民眾有何能力可處理自己每天日常生活所產出之廢棄物？</w:t>
      </w:r>
      <w:r w:rsidR="00F078EF">
        <w:rPr>
          <w:rFonts w:ascii="Times New Roman" w:eastAsia="標楷體" w:hAnsi="Times New Roman" w:hint="eastAsia"/>
          <w:sz w:val="26"/>
          <w:szCs w:val="26"/>
        </w:rPr>
        <w:t>況且，</w:t>
      </w:r>
      <w:r w:rsidR="00E779F7">
        <w:rPr>
          <w:rFonts w:ascii="Times New Roman" w:eastAsia="標楷體" w:hAnsi="Times New Roman" w:hint="eastAsia"/>
          <w:sz w:val="26"/>
          <w:szCs w:val="26"/>
        </w:rPr>
        <w:t>廢棄物</w:t>
      </w:r>
      <w:r w:rsidR="00F078EF">
        <w:rPr>
          <w:rFonts w:ascii="Times New Roman" w:eastAsia="標楷體" w:hAnsi="Times New Roman" w:hint="eastAsia"/>
          <w:sz w:val="26"/>
          <w:szCs w:val="26"/>
        </w:rPr>
        <w:t>之物理狀態雖不限於固體，但都具有體積</w:t>
      </w:r>
      <w:r w:rsidR="00A6229F">
        <w:rPr>
          <w:rFonts w:ascii="Times New Roman" w:eastAsia="標楷體" w:hAnsi="Times New Roman" w:hint="eastAsia"/>
          <w:sz w:val="26"/>
          <w:szCs w:val="26"/>
        </w:rPr>
        <w:t>且</w:t>
      </w:r>
      <w:r w:rsidR="00F078EF">
        <w:rPr>
          <w:rFonts w:ascii="Times New Roman" w:eastAsia="標楷體" w:hAnsi="Times New Roman" w:hint="eastAsia"/>
          <w:sz w:val="26"/>
          <w:szCs w:val="26"/>
        </w:rPr>
        <w:t>需佔據相當的空間，因此，必須經過中間處理</w:t>
      </w:r>
      <w:r w:rsidR="00A6229F">
        <w:rPr>
          <w:rFonts w:ascii="Times New Roman" w:eastAsia="標楷體" w:hAnsi="Times New Roman" w:hint="eastAsia"/>
          <w:sz w:val="26"/>
          <w:szCs w:val="26"/>
        </w:rPr>
        <w:t>程序</w:t>
      </w:r>
      <w:r w:rsidR="00F078EF">
        <w:rPr>
          <w:rFonts w:ascii="Times New Roman" w:eastAsia="標楷體" w:hAnsi="Times New Roman" w:hint="eastAsia"/>
          <w:sz w:val="26"/>
          <w:szCs w:val="26"/>
        </w:rPr>
        <w:t>，</w:t>
      </w:r>
      <w:r w:rsidR="00A6229F">
        <w:rPr>
          <w:rFonts w:ascii="Times New Roman" w:eastAsia="標楷體" w:hAnsi="Times New Roman" w:hint="eastAsia"/>
          <w:sz w:val="26"/>
          <w:szCs w:val="26"/>
        </w:rPr>
        <w:t>亦即</w:t>
      </w:r>
      <w:r w:rsidR="001259A3">
        <w:rPr>
          <w:rFonts w:ascii="Times New Roman" w:eastAsia="標楷體" w:hAnsi="Times New Roman" w:hint="eastAsia"/>
          <w:sz w:val="26"/>
          <w:szCs w:val="26"/>
        </w:rPr>
        <w:t>進行</w:t>
      </w:r>
      <w:r w:rsidR="00F078EF" w:rsidRPr="00F078EF">
        <w:rPr>
          <w:rFonts w:ascii="Times New Roman" w:eastAsia="標楷體" w:hAnsi="Times New Roman" w:hint="eastAsia"/>
          <w:sz w:val="26"/>
          <w:szCs w:val="26"/>
        </w:rPr>
        <w:t>分離、</w:t>
      </w:r>
      <w:proofErr w:type="gramStart"/>
      <w:r w:rsidR="00F078EF" w:rsidRPr="00F078EF">
        <w:rPr>
          <w:rFonts w:ascii="Times New Roman" w:eastAsia="標楷體" w:hAnsi="Times New Roman" w:hint="eastAsia"/>
          <w:sz w:val="26"/>
          <w:szCs w:val="26"/>
        </w:rPr>
        <w:t>減積</w:t>
      </w:r>
      <w:proofErr w:type="gramEnd"/>
      <w:r w:rsidR="00F078EF" w:rsidRPr="00F078EF">
        <w:rPr>
          <w:rFonts w:ascii="Times New Roman" w:eastAsia="標楷體" w:hAnsi="Times New Roman" w:hint="eastAsia"/>
          <w:sz w:val="26"/>
          <w:szCs w:val="26"/>
        </w:rPr>
        <w:t>、去毒、固化或穩定</w:t>
      </w:r>
      <w:r w:rsidR="0029068F">
        <w:rPr>
          <w:rFonts w:ascii="Times New Roman" w:eastAsia="標楷體" w:hAnsi="Times New Roman" w:hint="eastAsia"/>
          <w:sz w:val="26"/>
          <w:szCs w:val="26"/>
        </w:rPr>
        <w:t>等</w:t>
      </w:r>
      <w:r w:rsidR="001259A3">
        <w:rPr>
          <w:rFonts w:ascii="Times New Roman" w:eastAsia="標楷體" w:hAnsi="Times New Roman" w:hint="eastAsia"/>
          <w:sz w:val="26"/>
          <w:szCs w:val="26"/>
        </w:rPr>
        <w:t>程序後，再進行</w:t>
      </w:r>
      <w:r w:rsidR="001259A3" w:rsidRPr="001259A3">
        <w:rPr>
          <w:rFonts w:ascii="Times New Roman" w:eastAsia="標楷體" w:hAnsi="Times New Roman" w:hint="eastAsia"/>
          <w:sz w:val="26"/>
          <w:szCs w:val="26"/>
        </w:rPr>
        <w:t>最終處置</w:t>
      </w:r>
      <w:r w:rsidR="001259A3">
        <w:rPr>
          <w:rFonts w:ascii="Times New Roman" w:eastAsia="標楷體" w:hAnsi="Times New Roman" w:hint="eastAsia"/>
          <w:sz w:val="26"/>
          <w:szCs w:val="26"/>
        </w:rPr>
        <w:t>，</w:t>
      </w:r>
      <w:r w:rsidR="00A6229F">
        <w:rPr>
          <w:rFonts w:ascii="Times New Roman" w:eastAsia="標楷體" w:hAnsi="Times New Roman" w:hint="eastAsia"/>
          <w:sz w:val="26"/>
          <w:szCs w:val="26"/>
        </w:rPr>
        <w:t>相關的處理</w:t>
      </w:r>
      <w:r w:rsidR="006E1DE0">
        <w:rPr>
          <w:rFonts w:ascii="Times New Roman" w:eastAsia="標楷體" w:hAnsi="Times New Roman" w:hint="eastAsia"/>
          <w:sz w:val="26"/>
          <w:szCs w:val="26"/>
        </w:rPr>
        <w:t>設備（如焚化爐等）</w:t>
      </w:r>
      <w:r w:rsidR="00A6229F">
        <w:rPr>
          <w:rFonts w:ascii="Times New Roman" w:eastAsia="標楷體" w:hAnsi="Times New Roman" w:hint="eastAsia"/>
          <w:sz w:val="26"/>
          <w:szCs w:val="26"/>
        </w:rPr>
        <w:t>及最終處置之場址</w:t>
      </w:r>
      <w:r w:rsidR="006E1DE0">
        <w:rPr>
          <w:rFonts w:ascii="Times New Roman" w:eastAsia="標楷體" w:hAnsi="Times New Roman" w:hint="eastAsia"/>
          <w:sz w:val="26"/>
          <w:szCs w:val="26"/>
        </w:rPr>
        <w:t>（如</w:t>
      </w:r>
      <w:r w:rsidR="006E1DE0" w:rsidRPr="001259A3">
        <w:rPr>
          <w:rFonts w:ascii="Times New Roman" w:eastAsia="標楷體" w:hAnsi="Times New Roman" w:hint="eastAsia"/>
          <w:sz w:val="26"/>
          <w:szCs w:val="26"/>
        </w:rPr>
        <w:t>掩埋</w:t>
      </w:r>
      <w:r w:rsidR="006E1DE0">
        <w:rPr>
          <w:rFonts w:ascii="Times New Roman" w:eastAsia="標楷體" w:hAnsi="Times New Roman" w:hint="eastAsia"/>
          <w:sz w:val="26"/>
          <w:szCs w:val="26"/>
        </w:rPr>
        <w:t>場等）</w:t>
      </w:r>
      <w:r w:rsidR="00A6229F">
        <w:rPr>
          <w:rFonts w:ascii="Times New Roman" w:eastAsia="標楷體" w:hAnsi="Times New Roman" w:hint="eastAsia"/>
          <w:sz w:val="26"/>
          <w:szCs w:val="26"/>
        </w:rPr>
        <w:t>，</w:t>
      </w:r>
      <w:r w:rsidR="00BD098B">
        <w:rPr>
          <w:rFonts w:ascii="Times New Roman" w:eastAsia="標楷體" w:hAnsi="Times New Roman" w:hint="eastAsia"/>
          <w:sz w:val="26"/>
          <w:szCs w:val="26"/>
        </w:rPr>
        <w:t>均需要</w:t>
      </w:r>
      <w:r w:rsidR="00A6229F">
        <w:rPr>
          <w:rFonts w:ascii="Times New Roman" w:eastAsia="標楷體" w:hAnsi="Times New Roman" w:hint="eastAsia"/>
          <w:sz w:val="26"/>
          <w:szCs w:val="26"/>
        </w:rPr>
        <w:t>足夠的</w:t>
      </w:r>
      <w:r w:rsidR="00BD098B">
        <w:rPr>
          <w:rFonts w:ascii="Times New Roman" w:eastAsia="標楷體" w:hAnsi="Times New Roman" w:hint="eastAsia"/>
          <w:sz w:val="26"/>
          <w:szCs w:val="26"/>
        </w:rPr>
        <w:t>空間</w:t>
      </w:r>
      <w:r w:rsidR="00A6229F">
        <w:rPr>
          <w:rFonts w:ascii="Times New Roman" w:eastAsia="標楷體" w:hAnsi="Times New Roman" w:hint="eastAsia"/>
          <w:sz w:val="26"/>
          <w:szCs w:val="26"/>
        </w:rPr>
        <w:t>及用地</w:t>
      </w:r>
      <w:r w:rsidR="006E1DE0">
        <w:rPr>
          <w:rFonts w:ascii="Times New Roman" w:eastAsia="標楷體" w:hAnsi="Times New Roman" w:hint="eastAsia"/>
          <w:sz w:val="26"/>
          <w:szCs w:val="26"/>
        </w:rPr>
        <w:t>，不要說一般民眾，即使已經屬於中大型企業者，也不一定有能力自行設置</w:t>
      </w:r>
      <w:r w:rsidR="00BD098B">
        <w:rPr>
          <w:rFonts w:ascii="Times New Roman" w:eastAsia="標楷體" w:hAnsi="Times New Roman" w:hint="eastAsia"/>
          <w:sz w:val="26"/>
          <w:szCs w:val="26"/>
        </w:rPr>
        <w:t>；</w:t>
      </w:r>
      <w:r w:rsidR="001259A3">
        <w:rPr>
          <w:rFonts w:ascii="Times New Roman" w:eastAsia="標楷體" w:hAnsi="Times New Roman" w:hint="eastAsia"/>
          <w:sz w:val="26"/>
          <w:szCs w:val="26"/>
        </w:rPr>
        <w:t>此與空氣污染及水污染之情形大有不同，空氣污染物及水污染物</w:t>
      </w:r>
      <w:r w:rsidR="00BE40B8">
        <w:rPr>
          <w:rFonts w:ascii="Times New Roman" w:eastAsia="標楷體" w:hAnsi="Times New Roman" w:hint="eastAsia"/>
          <w:sz w:val="26"/>
          <w:szCs w:val="26"/>
        </w:rPr>
        <w:t>經處理後</w:t>
      </w:r>
      <w:r w:rsidR="001259A3">
        <w:rPr>
          <w:rFonts w:ascii="Times New Roman" w:eastAsia="標楷體" w:hAnsi="Times New Roman" w:hint="eastAsia"/>
          <w:sz w:val="26"/>
          <w:szCs w:val="26"/>
        </w:rPr>
        <w:t>進入自然界，多倚靠環境之稀釋或自淨作用，隨風而逝或大江東去，</w:t>
      </w:r>
      <w:r w:rsidR="0001575E">
        <w:rPr>
          <w:rFonts w:ascii="Times New Roman" w:eastAsia="標楷體" w:hAnsi="Times New Roman" w:hint="eastAsia"/>
          <w:sz w:val="26"/>
          <w:szCs w:val="26"/>
        </w:rPr>
        <w:t>終歸有回復清淨的一天，但廢棄物</w:t>
      </w:r>
      <w:proofErr w:type="gramStart"/>
      <w:r w:rsidR="0001575E">
        <w:rPr>
          <w:rFonts w:ascii="Times New Roman" w:eastAsia="標楷體" w:hAnsi="Times New Roman" w:hint="eastAsia"/>
          <w:sz w:val="26"/>
          <w:szCs w:val="26"/>
        </w:rPr>
        <w:t>堆置後</w:t>
      </w:r>
      <w:proofErr w:type="gramEnd"/>
      <w:r w:rsidR="0001575E">
        <w:rPr>
          <w:rFonts w:ascii="Times New Roman" w:eastAsia="標楷體" w:hAnsi="Times New Roman" w:hint="eastAsia"/>
          <w:sz w:val="26"/>
          <w:szCs w:val="26"/>
        </w:rPr>
        <w:t>，除非</w:t>
      </w:r>
      <w:r w:rsidR="00BD098B">
        <w:rPr>
          <w:rFonts w:ascii="Times New Roman" w:eastAsia="標楷體" w:hAnsi="Times New Roman" w:hint="eastAsia"/>
          <w:sz w:val="26"/>
          <w:szCs w:val="26"/>
        </w:rPr>
        <w:t>具備</w:t>
      </w:r>
      <w:r w:rsidR="0001575E">
        <w:rPr>
          <w:rFonts w:ascii="Times New Roman" w:eastAsia="標楷體" w:hAnsi="Times New Roman" w:hint="eastAsia"/>
          <w:sz w:val="26"/>
          <w:szCs w:val="26"/>
        </w:rPr>
        <w:t>易腐化或生物可分解之性質，否則難有消逝的一天。</w:t>
      </w:r>
    </w:p>
    <w:p w:rsidR="0001575E" w:rsidRDefault="007C768C" w:rsidP="00F10D68">
      <w:pPr>
        <w:spacing w:before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故而廢清法第</w:t>
      </w:r>
      <w:r>
        <w:rPr>
          <w:rFonts w:ascii="Times New Roman" w:eastAsia="標楷體" w:hAnsi="Times New Roman" w:hint="eastAsia"/>
          <w:sz w:val="26"/>
          <w:szCs w:val="26"/>
        </w:rPr>
        <w:t>11</w:t>
      </w:r>
      <w:r>
        <w:rPr>
          <w:rFonts w:ascii="Times New Roman" w:eastAsia="標楷體" w:hAnsi="Times New Roman" w:hint="eastAsia"/>
          <w:sz w:val="26"/>
          <w:szCs w:val="26"/>
        </w:rPr>
        <w:t>條規定</w:t>
      </w:r>
      <w:r w:rsidRPr="007C768C">
        <w:rPr>
          <w:rFonts w:ascii="Times New Roman" w:eastAsia="標楷體" w:hAnsi="Times New Roman" w:hint="eastAsia"/>
          <w:sz w:val="26"/>
          <w:szCs w:val="26"/>
        </w:rPr>
        <w:t>一般廢棄物</w:t>
      </w:r>
      <w:r>
        <w:rPr>
          <w:rFonts w:ascii="Times New Roman" w:eastAsia="標楷體" w:hAnsi="Times New Roman" w:hint="eastAsia"/>
          <w:sz w:val="26"/>
          <w:szCs w:val="26"/>
        </w:rPr>
        <w:t>原則</w:t>
      </w:r>
      <w:r w:rsidRPr="007C768C">
        <w:rPr>
          <w:rFonts w:ascii="Times New Roman" w:eastAsia="標楷體" w:hAnsi="Times New Roman" w:hint="eastAsia"/>
          <w:sz w:val="26"/>
          <w:szCs w:val="26"/>
        </w:rPr>
        <w:t>由執行機關清除</w:t>
      </w:r>
      <w:r>
        <w:rPr>
          <w:rFonts w:ascii="Times New Roman" w:eastAsia="標楷體" w:hAnsi="Times New Roman" w:hint="eastAsia"/>
          <w:sz w:val="26"/>
          <w:szCs w:val="26"/>
        </w:rPr>
        <w:t>，而</w:t>
      </w:r>
      <w:r w:rsidR="00C91A29">
        <w:rPr>
          <w:rFonts w:ascii="Times New Roman" w:eastAsia="標楷體" w:hAnsi="Times New Roman" w:hint="eastAsia"/>
          <w:sz w:val="26"/>
          <w:szCs w:val="26"/>
        </w:rPr>
        <w:t>地方</w:t>
      </w:r>
      <w:r w:rsidR="00BC206A" w:rsidRPr="00BC206A">
        <w:rPr>
          <w:rFonts w:ascii="Times New Roman" w:eastAsia="標楷體" w:hAnsi="Times New Roman" w:hint="eastAsia"/>
          <w:sz w:val="26"/>
          <w:szCs w:val="26"/>
        </w:rPr>
        <w:t>主管機關</w:t>
      </w:r>
      <w:proofErr w:type="gramStart"/>
      <w:r w:rsidR="00BC206A">
        <w:rPr>
          <w:rFonts w:ascii="Times New Roman" w:eastAsia="標楷體" w:hAnsi="Times New Roman" w:hint="eastAsia"/>
          <w:sz w:val="26"/>
          <w:szCs w:val="26"/>
        </w:rPr>
        <w:t>則依廢清</w:t>
      </w:r>
      <w:proofErr w:type="gramEnd"/>
      <w:r w:rsidR="00BC206A">
        <w:rPr>
          <w:rFonts w:ascii="Times New Roman" w:eastAsia="標楷體" w:hAnsi="Times New Roman" w:hint="eastAsia"/>
          <w:sz w:val="26"/>
          <w:szCs w:val="26"/>
        </w:rPr>
        <w:t>法第</w:t>
      </w:r>
      <w:r w:rsidR="00BC206A">
        <w:rPr>
          <w:rFonts w:ascii="Times New Roman" w:eastAsia="標楷體" w:hAnsi="Times New Roman" w:hint="eastAsia"/>
          <w:sz w:val="26"/>
          <w:szCs w:val="26"/>
        </w:rPr>
        <w:t>24</w:t>
      </w:r>
      <w:r w:rsidR="00BC206A">
        <w:rPr>
          <w:rFonts w:ascii="Times New Roman" w:eastAsia="標楷體" w:hAnsi="Times New Roman" w:hint="eastAsia"/>
          <w:sz w:val="26"/>
          <w:szCs w:val="26"/>
        </w:rPr>
        <w:t>條之規定，</w:t>
      </w:r>
      <w:r w:rsidR="00BC206A" w:rsidRPr="00BC206A">
        <w:rPr>
          <w:rFonts w:ascii="Times New Roman" w:eastAsia="標楷體" w:hAnsi="Times New Roman" w:hint="eastAsia"/>
          <w:sz w:val="26"/>
          <w:szCs w:val="26"/>
        </w:rPr>
        <w:t>依清除處理成本，向</w:t>
      </w:r>
      <w:r w:rsidR="00BC206A">
        <w:rPr>
          <w:rFonts w:ascii="Times New Roman" w:eastAsia="標楷體" w:hAnsi="Times New Roman" w:hint="eastAsia"/>
          <w:sz w:val="26"/>
          <w:szCs w:val="26"/>
        </w:rPr>
        <w:t>民眾</w:t>
      </w:r>
      <w:r w:rsidR="00BC206A" w:rsidRPr="00BC206A">
        <w:rPr>
          <w:rFonts w:ascii="Times New Roman" w:eastAsia="標楷體" w:hAnsi="Times New Roman" w:hint="eastAsia"/>
          <w:sz w:val="26"/>
          <w:szCs w:val="26"/>
        </w:rPr>
        <w:t>徵收費用</w:t>
      </w:r>
      <w:r w:rsidR="00BC206A">
        <w:rPr>
          <w:rFonts w:ascii="Times New Roman" w:eastAsia="標楷體" w:hAnsi="Times New Roman" w:hint="eastAsia"/>
          <w:sz w:val="26"/>
          <w:szCs w:val="26"/>
        </w:rPr>
        <w:t>，</w:t>
      </w:r>
      <w:r w:rsidR="00C91A29">
        <w:rPr>
          <w:rFonts w:ascii="Times New Roman" w:eastAsia="標楷體" w:hAnsi="Times New Roman" w:hint="eastAsia"/>
          <w:sz w:val="26"/>
          <w:szCs w:val="26"/>
        </w:rPr>
        <w:t>是屬</w:t>
      </w:r>
      <w:r w:rsidR="00F10D68">
        <w:rPr>
          <w:rFonts w:ascii="Times New Roman" w:eastAsia="標楷體" w:hAnsi="Times New Roman" w:hint="eastAsia"/>
          <w:sz w:val="26"/>
          <w:szCs w:val="26"/>
        </w:rPr>
        <w:t>「使用者付費」</w:t>
      </w:r>
      <w:r w:rsidR="00C91A29">
        <w:rPr>
          <w:rFonts w:ascii="Times New Roman" w:eastAsia="標楷體" w:hAnsi="Times New Roman" w:hint="eastAsia"/>
          <w:sz w:val="26"/>
          <w:szCs w:val="26"/>
        </w:rPr>
        <w:t>之原則</w:t>
      </w:r>
      <w:r w:rsidR="00F10D68">
        <w:rPr>
          <w:rFonts w:ascii="Times New Roman" w:eastAsia="標楷體" w:hAnsi="Times New Roman" w:hint="eastAsia"/>
          <w:sz w:val="26"/>
          <w:szCs w:val="26"/>
        </w:rPr>
        <w:t>，</w:t>
      </w:r>
      <w:r w:rsidR="004A7D06">
        <w:rPr>
          <w:rFonts w:ascii="Times New Roman" w:eastAsia="標楷體" w:hAnsi="Times New Roman" w:hint="eastAsia"/>
          <w:sz w:val="26"/>
          <w:szCs w:val="26"/>
        </w:rPr>
        <w:t>故所收取之費用為廢棄物清除處理之費用，性質上應較類似於規費法第</w:t>
      </w:r>
      <w:r w:rsidR="004A7D06">
        <w:rPr>
          <w:rFonts w:ascii="Times New Roman" w:eastAsia="標楷體" w:hAnsi="Times New Roman" w:hint="eastAsia"/>
          <w:sz w:val="26"/>
          <w:szCs w:val="26"/>
        </w:rPr>
        <w:t>8</w:t>
      </w:r>
      <w:r w:rsidR="004A7D06">
        <w:rPr>
          <w:rFonts w:ascii="Times New Roman" w:eastAsia="標楷體" w:hAnsi="Times New Roman" w:hint="eastAsia"/>
          <w:sz w:val="26"/>
          <w:szCs w:val="26"/>
        </w:rPr>
        <w:t>條所稱之使用規費</w:t>
      </w:r>
      <w:r w:rsidR="003F382E">
        <w:rPr>
          <w:rFonts w:ascii="Times New Roman" w:eastAsia="標楷體" w:hAnsi="Times New Roman" w:hint="eastAsia"/>
          <w:sz w:val="26"/>
          <w:szCs w:val="26"/>
        </w:rPr>
        <w:t>，而非</w:t>
      </w:r>
      <w:r w:rsidR="00C91A29">
        <w:rPr>
          <w:rFonts w:ascii="Times New Roman" w:eastAsia="標楷體" w:hAnsi="Times New Roman" w:hint="eastAsia"/>
          <w:sz w:val="26"/>
          <w:szCs w:val="26"/>
        </w:rPr>
        <w:t>屬</w:t>
      </w:r>
      <w:r w:rsidR="003F382E">
        <w:rPr>
          <w:rFonts w:ascii="Times New Roman" w:eastAsia="標楷體" w:hAnsi="Times New Roman" w:hint="eastAsia"/>
          <w:sz w:val="26"/>
          <w:szCs w:val="26"/>
        </w:rPr>
        <w:t>單純之</w:t>
      </w:r>
      <w:proofErr w:type="gramStart"/>
      <w:r w:rsidR="003F382E">
        <w:rPr>
          <w:rFonts w:ascii="Times New Roman" w:eastAsia="標楷體" w:hAnsi="Times New Roman" w:hint="eastAsia"/>
          <w:sz w:val="26"/>
          <w:szCs w:val="26"/>
        </w:rPr>
        <w:t>特別公課</w:t>
      </w:r>
      <w:proofErr w:type="gramEnd"/>
      <w:r w:rsidR="00BC206A" w:rsidRPr="00BC206A">
        <w:rPr>
          <w:rFonts w:ascii="Times New Roman" w:eastAsia="標楷體" w:hAnsi="Times New Roman" w:hint="eastAsia"/>
          <w:sz w:val="26"/>
          <w:szCs w:val="26"/>
        </w:rPr>
        <w:t>。</w:t>
      </w:r>
    </w:p>
    <w:p w:rsidR="007D46F4" w:rsidRDefault="000F54C2" w:rsidP="00F10D68">
      <w:pPr>
        <w:spacing w:before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另一方面，</w:t>
      </w:r>
      <w:r w:rsidR="004A7D06">
        <w:rPr>
          <w:rFonts w:ascii="Times New Roman" w:eastAsia="標楷體" w:hAnsi="Times New Roman" w:hint="eastAsia"/>
          <w:sz w:val="26"/>
          <w:szCs w:val="26"/>
        </w:rPr>
        <w:t>在一般民眾日常所產生之</w:t>
      </w:r>
      <w:r>
        <w:rPr>
          <w:rFonts w:ascii="Times New Roman" w:eastAsia="標楷體" w:hAnsi="Times New Roman" w:hint="eastAsia"/>
          <w:sz w:val="26"/>
          <w:szCs w:val="26"/>
        </w:rPr>
        <w:t>一般</w:t>
      </w:r>
      <w:r w:rsidR="004A7D06">
        <w:rPr>
          <w:rFonts w:ascii="Times New Roman" w:eastAsia="標楷體" w:hAnsi="Times New Roman" w:hint="eastAsia"/>
          <w:sz w:val="26"/>
          <w:szCs w:val="26"/>
        </w:rPr>
        <w:t>廢棄物中，有</w:t>
      </w:r>
      <w:r>
        <w:rPr>
          <w:rFonts w:ascii="Times New Roman" w:eastAsia="標楷體" w:hAnsi="Times New Roman" w:hint="eastAsia"/>
          <w:sz w:val="26"/>
          <w:szCs w:val="26"/>
        </w:rPr>
        <w:t>一</w:t>
      </w:r>
      <w:r w:rsidR="004A7D06">
        <w:rPr>
          <w:rFonts w:ascii="Times New Roman" w:eastAsia="標楷體" w:hAnsi="Times New Roman" w:hint="eastAsia"/>
          <w:sz w:val="26"/>
          <w:szCs w:val="26"/>
        </w:rPr>
        <w:t>部分</w:t>
      </w:r>
      <w:r>
        <w:rPr>
          <w:rFonts w:ascii="Times New Roman" w:eastAsia="標楷體" w:hAnsi="Times New Roman" w:hint="eastAsia"/>
          <w:sz w:val="26"/>
          <w:szCs w:val="26"/>
        </w:rPr>
        <w:t>的</w:t>
      </w:r>
      <w:r w:rsidR="004A7D06">
        <w:rPr>
          <w:rFonts w:ascii="Times New Roman" w:eastAsia="標楷體" w:hAnsi="Times New Roman" w:hint="eastAsia"/>
          <w:sz w:val="26"/>
          <w:szCs w:val="26"/>
        </w:rPr>
        <w:lastRenderedPageBreak/>
        <w:t>廢棄物雖是民眾消費過程所產出，但</w:t>
      </w:r>
      <w:r w:rsidR="00DF02B6">
        <w:rPr>
          <w:rFonts w:ascii="Times New Roman" w:eastAsia="標楷體" w:hAnsi="Times New Roman" w:hint="eastAsia"/>
          <w:sz w:val="26"/>
          <w:szCs w:val="26"/>
        </w:rPr>
        <w:t>這些廢棄物</w:t>
      </w:r>
      <w:r w:rsidR="004A7D06">
        <w:rPr>
          <w:rFonts w:ascii="Times New Roman" w:eastAsia="標楷體" w:hAnsi="Times New Roman" w:hint="eastAsia"/>
          <w:sz w:val="26"/>
          <w:szCs w:val="26"/>
        </w:rPr>
        <w:t>具有</w:t>
      </w:r>
      <w:r w:rsidR="004A7D06" w:rsidRPr="004A7D06">
        <w:rPr>
          <w:rFonts w:ascii="Times New Roman" w:eastAsia="標楷體" w:hAnsi="Times New Roman" w:hint="eastAsia"/>
          <w:sz w:val="26"/>
          <w:szCs w:val="26"/>
        </w:rPr>
        <w:t>不易清除處理</w:t>
      </w:r>
      <w:r w:rsidR="004A7D06">
        <w:rPr>
          <w:rFonts w:ascii="Times New Roman" w:eastAsia="標楷體" w:hAnsi="Times New Roman" w:hint="eastAsia"/>
          <w:sz w:val="26"/>
          <w:szCs w:val="26"/>
        </w:rPr>
        <w:t>、</w:t>
      </w:r>
      <w:r w:rsidR="004A7D06" w:rsidRPr="004A7D06">
        <w:rPr>
          <w:rFonts w:ascii="Times New Roman" w:eastAsia="標楷體" w:hAnsi="Times New Roman" w:hint="eastAsia"/>
          <w:sz w:val="26"/>
          <w:szCs w:val="26"/>
        </w:rPr>
        <w:t>含長期不易腐化成分</w:t>
      </w:r>
      <w:r w:rsidR="004A7D06">
        <w:rPr>
          <w:rFonts w:ascii="Times New Roman" w:eastAsia="標楷體" w:hAnsi="Times New Roman" w:hint="eastAsia"/>
          <w:sz w:val="26"/>
          <w:szCs w:val="26"/>
        </w:rPr>
        <w:t>、</w:t>
      </w:r>
      <w:r w:rsidR="004A7D06" w:rsidRPr="004A7D06">
        <w:rPr>
          <w:rFonts w:ascii="Times New Roman" w:eastAsia="標楷體" w:hAnsi="Times New Roman" w:hint="eastAsia"/>
          <w:sz w:val="26"/>
          <w:szCs w:val="26"/>
        </w:rPr>
        <w:t>含有害物質成分</w:t>
      </w:r>
      <w:r w:rsidR="004A7D06">
        <w:rPr>
          <w:rFonts w:ascii="Times New Roman" w:eastAsia="標楷體" w:hAnsi="Times New Roman" w:hint="eastAsia"/>
          <w:sz w:val="26"/>
          <w:szCs w:val="26"/>
        </w:rPr>
        <w:t>等特性</w:t>
      </w:r>
      <w:r w:rsidR="00DF02B6">
        <w:rPr>
          <w:rFonts w:ascii="Times New Roman" w:eastAsia="標楷體" w:hAnsi="Times New Roman" w:hint="eastAsia"/>
          <w:sz w:val="26"/>
          <w:szCs w:val="26"/>
        </w:rPr>
        <w:t>，</w:t>
      </w:r>
      <w:r w:rsidR="00DF02B6" w:rsidRPr="004A7D06">
        <w:rPr>
          <w:rFonts w:ascii="Times New Roman" w:eastAsia="標楷體" w:hAnsi="Times New Roman" w:hint="eastAsia"/>
          <w:sz w:val="26"/>
          <w:szCs w:val="26"/>
        </w:rPr>
        <w:t>致有嚴重污染環境之虞</w:t>
      </w:r>
      <w:r w:rsidR="004A7D06">
        <w:rPr>
          <w:rFonts w:ascii="Times New Roman" w:eastAsia="標楷體" w:hAnsi="Times New Roman" w:hint="eastAsia"/>
          <w:sz w:val="26"/>
          <w:szCs w:val="26"/>
        </w:rPr>
        <w:t>，</w:t>
      </w:r>
      <w:r w:rsidR="00DF02B6">
        <w:rPr>
          <w:rFonts w:ascii="Times New Roman" w:eastAsia="標楷體" w:hAnsi="Times New Roman" w:hint="eastAsia"/>
          <w:sz w:val="26"/>
          <w:szCs w:val="26"/>
        </w:rPr>
        <w:t>故將此類廢棄物特別區分出來，</w:t>
      </w:r>
      <w:r w:rsidR="00BE5488">
        <w:rPr>
          <w:rFonts w:ascii="Times New Roman" w:eastAsia="標楷體" w:hAnsi="Times New Roman" w:hint="eastAsia"/>
          <w:sz w:val="26"/>
          <w:szCs w:val="26"/>
        </w:rPr>
        <w:t>稱為「應回收廢棄物」，</w:t>
      </w:r>
      <w:r w:rsidR="004D0AA5">
        <w:rPr>
          <w:rFonts w:ascii="Times New Roman" w:eastAsia="標楷體" w:hAnsi="Times New Roman" w:hint="eastAsia"/>
          <w:sz w:val="26"/>
          <w:szCs w:val="26"/>
        </w:rPr>
        <w:t>予以特別的回收處理程序。同時，也</w:t>
      </w:r>
      <w:r w:rsidR="00DF02B6">
        <w:rPr>
          <w:rFonts w:ascii="Times New Roman" w:eastAsia="標楷體" w:hAnsi="Times New Roman" w:hint="eastAsia"/>
          <w:sz w:val="26"/>
          <w:szCs w:val="26"/>
        </w:rPr>
        <w:t>認為這些廢棄物的製造商應該對於所銷售之物品（含包裝或容器）中含有</w:t>
      </w:r>
      <w:r w:rsidR="004D0AA5">
        <w:rPr>
          <w:rFonts w:ascii="Times New Roman" w:eastAsia="標楷體" w:hAnsi="Times New Roman" w:hint="eastAsia"/>
          <w:sz w:val="26"/>
          <w:szCs w:val="26"/>
        </w:rPr>
        <w:t>這些</w:t>
      </w:r>
      <w:r w:rsidR="00DF02B6">
        <w:rPr>
          <w:rFonts w:ascii="Times New Roman" w:eastAsia="標楷體" w:hAnsi="Times New Roman" w:hint="eastAsia"/>
          <w:sz w:val="26"/>
          <w:szCs w:val="26"/>
        </w:rPr>
        <w:t>造成環境負荷之物質負責，故由法律明定</w:t>
      </w:r>
      <w:r w:rsidR="004D0AA5">
        <w:rPr>
          <w:rFonts w:ascii="Times New Roman" w:eastAsia="標楷體" w:hAnsi="Times New Roman" w:hint="eastAsia"/>
          <w:sz w:val="26"/>
          <w:szCs w:val="26"/>
        </w:rPr>
        <w:t>這些物品的</w:t>
      </w:r>
      <w:r w:rsidR="00DF02B6" w:rsidRPr="004A7D06">
        <w:rPr>
          <w:rFonts w:ascii="Times New Roman" w:eastAsia="標楷體" w:hAnsi="Times New Roman" w:hint="eastAsia"/>
          <w:sz w:val="26"/>
          <w:szCs w:val="26"/>
        </w:rPr>
        <w:t>回收、清除、處理</w:t>
      </w:r>
      <w:r w:rsidR="00DF02B6">
        <w:rPr>
          <w:rFonts w:ascii="Times New Roman" w:eastAsia="標楷體" w:hAnsi="Times New Roman" w:hint="eastAsia"/>
          <w:sz w:val="26"/>
          <w:szCs w:val="26"/>
        </w:rPr>
        <w:t>責任應</w:t>
      </w:r>
      <w:r w:rsidR="00DF02B6" w:rsidRPr="004A7D06">
        <w:rPr>
          <w:rFonts w:ascii="Times New Roman" w:eastAsia="標楷體" w:hAnsi="Times New Roman" w:hint="eastAsia"/>
          <w:sz w:val="26"/>
          <w:szCs w:val="26"/>
        </w:rPr>
        <w:t>由物品或其包裝、容器之製造、輸入或原料之製造、輸入業者負責，並由販賣業者負責回收、清除工作</w:t>
      </w:r>
      <w:r w:rsidR="00BE5488">
        <w:rPr>
          <w:rFonts w:ascii="Times New Roman" w:eastAsia="標楷體" w:hAnsi="Times New Roman" w:hint="eastAsia"/>
          <w:sz w:val="26"/>
          <w:szCs w:val="26"/>
        </w:rPr>
        <w:t>，此種制度設計，即是</w:t>
      </w:r>
      <w:r w:rsidR="007D46F4">
        <w:rPr>
          <w:rFonts w:ascii="Times New Roman" w:eastAsia="標楷體" w:hAnsi="Times New Roman" w:hint="eastAsia"/>
          <w:sz w:val="26"/>
          <w:szCs w:val="26"/>
        </w:rPr>
        <w:t>仿效先進</w:t>
      </w:r>
      <w:r w:rsidR="00BE5488">
        <w:rPr>
          <w:rFonts w:ascii="Times New Roman" w:eastAsia="標楷體" w:hAnsi="Times New Roman" w:hint="eastAsia"/>
          <w:sz w:val="26"/>
          <w:szCs w:val="26"/>
        </w:rPr>
        <w:t>國家之「延伸之製造者責任」，</w:t>
      </w:r>
      <w:r w:rsidR="007D46F4">
        <w:rPr>
          <w:rFonts w:ascii="Times New Roman" w:eastAsia="標楷體" w:hAnsi="Times New Roman" w:hint="eastAsia"/>
          <w:sz w:val="26"/>
          <w:szCs w:val="26"/>
        </w:rPr>
        <w:t>將製造者之責任，延伸到物品消費完畢之後的廢棄物處理階段</w:t>
      </w:r>
      <w:r w:rsidR="00CF07DC">
        <w:rPr>
          <w:rFonts w:ascii="Times New Roman" w:eastAsia="標楷體" w:hAnsi="Times New Roman" w:hint="eastAsia"/>
          <w:sz w:val="26"/>
          <w:szCs w:val="26"/>
        </w:rPr>
        <w:t>，如歐盟的包裝指令、廢電子電器產品回收指令等。</w:t>
      </w:r>
      <w:r w:rsidR="008079D9">
        <w:rPr>
          <w:rFonts w:ascii="Times New Roman" w:eastAsia="標楷體" w:hAnsi="Times New Roman" w:hint="eastAsia"/>
          <w:sz w:val="26"/>
          <w:szCs w:val="26"/>
        </w:rPr>
        <w:t>至於</w:t>
      </w:r>
      <w:r w:rsidR="008079D9" w:rsidRPr="008079D9">
        <w:rPr>
          <w:rFonts w:ascii="Times New Roman" w:eastAsia="標楷體" w:hAnsi="Times New Roman" w:hint="eastAsia"/>
          <w:sz w:val="26"/>
          <w:szCs w:val="26"/>
        </w:rPr>
        <w:t>應負回收、清除、處理責任之業者</w:t>
      </w:r>
      <w:r w:rsidR="008079D9" w:rsidRPr="008079D9">
        <w:rPr>
          <w:rFonts w:ascii="Times New Roman" w:eastAsia="標楷體" w:hAnsi="Times New Roman" w:hint="eastAsia"/>
          <w:sz w:val="26"/>
          <w:szCs w:val="26"/>
        </w:rPr>
        <w:t>(</w:t>
      </w:r>
      <w:r w:rsidR="008079D9" w:rsidRPr="008079D9">
        <w:rPr>
          <w:rFonts w:ascii="Times New Roman" w:eastAsia="標楷體" w:hAnsi="Times New Roman" w:hint="eastAsia"/>
          <w:sz w:val="26"/>
          <w:szCs w:val="26"/>
        </w:rPr>
        <w:t>以下簡稱責任業者</w:t>
      </w:r>
      <w:r w:rsidR="008079D9" w:rsidRPr="008079D9">
        <w:rPr>
          <w:rFonts w:ascii="Times New Roman" w:eastAsia="標楷體" w:hAnsi="Times New Roman" w:hint="eastAsia"/>
          <w:sz w:val="26"/>
          <w:szCs w:val="26"/>
        </w:rPr>
        <w:t>)</w:t>
      </w:r>
      <w:r w:rsidR="008079D9">
        <w:rPr>
          <w:rFonts w:ascii="Times New Roman" w:eastAsia="標楷體" w:hAnsi="Times New Roman" w:hint="eastAsia"/>
          <w:sz w:val="26"/>
          <w:szCs w:val="26"/>
        </w:rPr>
        <w:t>要如何盡到</w:t>
      </w:r>
      <w:r w:rsidR="004D0AA5">
        <w:rPr>
          <w:rFonts w:ascii="Times New Roman" w:eastAsia="標楷體" w:hAnsi="Times New Roman" w:hint="eastAsia"/>
          <w:sz w:val="26"/>
          <w:szCs w:val="26"/>
        </w:rPr>
        <w:t>其</w:t>
      </w:r>
      <w:r w:rsidR="008079D9">
        <w:rPr>
          <w:rFonts w:ascii="Times New Roman" w:eastAsia="標楷體" w:hAnsi="Times New Roman" w:hint="eastAsia"/>
          <w:sz w:val="26"/>
          <w:szCs w:val="26"/>
        </w:rPr>
        <w:t>回收及清理責任，</w:t>
      </w:r>
      <w:r w:rsidR="00CF07DC">
        <w:rPr>
          <w:rFonts w:ascii="Times New Roman" w:eastAsia="標楷體" w:hAnsi="Times New Roman" w:hint="eastAsia"/>
          <w:sz w:val="26"/>
          <w:szCs w:val="26"/>
        </w:rPr>
        <w:t>有</w:t>
      </w:r>
      <w:r w:rsidR="008079D9">
        <w:rPr>
          <w:rFonts w:ascii="Times New Roman" w:eastAsia="標楷體" w:hAnsi="Times New Roman" w:hint="eastAsia"/>
          <w:sz w:val="26"/>
          <w:szCs w:val="26"/>
        </w:rPr>
        <w:t>採用逆向回收（收取押金</w:t>
      </w:r>
      <w:r w:rsidR="00D444ED">
        <w:rPr>
          <w:rFonts w:ascii="Times New Roman" w:eastAsia="標楷體" w:hAnsi="Times New Roman" w:hint="eastAsia"/>
          <w:sz w:val="26"/>
          <w:szCs w:val="26"/>
        </w:rPr>
        <w:t>或抵付新品價款</w:t>
      </w:r>
      <w:r w:rsidR="008079D9">
        <w:rPr>
          <w:rFonts w:ascii="Times New Roman" w:eastAsia="標楷體" w:hAnsi="Times New Roman" w:hint="eastAsia"/>
          <w:sz w:val="26"/>
          <w:szCs w:val="26"/>
        </w:rPr>
        <w:t>等）、業者</w:t>
      </w:r>
      <w:r w:rsidR="004D0AA5">
        <w:rPr>
          <w:rFonts w:ascii="Times New Roman" w:eastAsia="標楷體" w:hAnsi="Times New Roman" w:hint="eastAsia"/>
          <w:sz w:val="26"/>
          <w:szCs w:val="26"/>
        </w:rPr>
        <w:t>自行</w:t>
      </w:r>
      <w:r w:rsidR="008079D9">
        <w:rPr>
          <w:rFonts w:ascii="Times New Roman" w:eastAsia="標楷體" w:hAnsi="Times New Roman" w:hint="eastAsia"/>
          <w:sz w:val="26"/>
          <w:szCs w:val="26"/>
        </w:rPr>
        <w:t>組成</w:t>
      </w:r>
      <w:r w:rsidR="00D444ED">
        <w:rPr>
          <w:rFonts w:ascii="Times New Roman" w:eastAsia="標楷體" w:hAnsi="Times New Roman" w:hint="eastAsia"/>
          <w:sz w:val="26"/>
          <w:szCs w:val="26"/>
        </w:rPr>
        <w:t>回收聯盟</w:t>
      </w:r>
      <w:r w:rsidR="00CF07DC">
        <w:rPr>
          <w:rFonts w:ascii="Times New Roman" w:eastAsia="標楷體" w:hAnsi="Times New Roman" w:hint="eastAsia"/>
          <w:sz w:val="26"/>
          <w:szCs w:val="26"/>
        </w:rPr>
        <w:t>或</w:t>
      </w:r>
      <w:r w:rsidR="00D444ED">
        <w:rPr>
          <w:rFonts w:ascii="Times New Roman" w:eastAsia="標楷體" w:hAnsi="Times New Roman" w:hint="eastAsia"/>
          <w:sz w:val="26"/>
          <w:szCs w:val="26"/>
        </w:rPr>
        <w:t>政府收費代為回收</w:t>
      </w:r>
      <w:r w:rsidR="004D0AA5">
        <w:rPr>
          <w:rFonts w:ascii="Times New Roman" w:eastAsia="標楷體" w:hAnsi="Times New Roman" w:hint="eastAsia"/>
          <w:sz w:val="26"/>
          <w:szCs w:val="26"/>
        </w:rPr>
        <w:t>處理</w:t>
      </w:r>
      <w:r w:rsidR="00D444ED">
        <w:rPr>
          <w:rFonts w:ascii="Times New Roman" w:eastAsia="標楷體" w:hAnsi="Times New Roman" w:hint="eastAsia"/>
          <w:sz w:val="26"/>
          <w:szCs w:val="26"/>
        </w:rPr>
        <w:t>等</w:t>
      </w:r>
      <w:r w:rsidR="00CF07DC">
        <w:rPr>
          <w:rFonts w:ascii="Times New Roman" w:eastAsia="標楷體" w:hAnsi="Times New Roman" w:hint="eastAsia"/>
          <w:sz w:val="26"/>
          <w:szCs w:val="26"/>
        </w:rPr>
        <w:t>不同方式</w:t>
      </w:r>
      <w:r w:rsidR="00D444ED">
        <w:rPr>
          <w:rFonts w:ascii="Times New Roman" w:eastAsia="標楷體" w:hAnsi="Times New Roman" w:hint="eastAsia"/>
          <w:sz w:val="26"/>
          <w:szCs w:val="26"/>
        </w:rPr>
        <w:t>。</w:t>
      </w:r>
    </w:p>
    <w:p w:rsidR="004A7D06" w:rsidRDefault="00D444ED" w:rsidP="00F10D68">
      <w:pPr>
        <w:spacing w:beforeLines="50" w:after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我國</w:t>
      </w:r>
      <w:r w:rsidR="00CF07DC">
        <w:rPr>
          <w:rFonts w:ascii="Times New Roman" w:eastAsia="標楷體" w:hAnsi="Times New Roman" w:hint="eastAsia"/>
          <w:sz w:val="26"/>
          <w:szCs w:val="26"/>
        </w:rPr>
        <w:t>之</w:t>
      </w:r>
      <w:r>
        <w:rPr>
          <w:rFonts w:ascii="Times New Roman" w:eastAsia="標楷體" w:hAnsi="Times New Roman" w:hint="eastAsia"/>
          <w:sz w:val="26"/>
          <w:szCs w:val="26"/>
        </w:rPr>
        <w:t>應回收廢棄物</w:t>
      </w:r>
      <w:r w:rsidR="00CF07DC">
        <w:rPr>
          <w:rFonts w:ascii="Times New Roman" w:eastAsia="標楷體" w:hAnsi="Times New Roman" w:hint="eastAsia"/>
          <w:sz w:val="26"/>
          <w:szCs w:val="26"/>
        </w:rPr>
        <w:t>運作</w:t>
      </w:r>
      <w:r w:rsidR="006E5A23">
        <w:rPr>
          <w:rFonts w:ascii="Times New Roman" w:eastAsia="標楷體" w:hAnsi="Times New Roman" w:hint="eastAsia"/>
          <w:sz w:val="26"/>
          <w:szCs w:val="26"/>
        </w:rPr>
        <w:t>體系亦經過幾次的調整與修正，目前</w:t>
      </w:r>
      <w:r w:rsidR="00D23F0A">
        <w:rPr>
          <w:rFonts w:ascii="Times New Roman" w:eastAsia="標楷體" w:hAnsi="Times New Roman" w:hint="eastAsia"/>
          <w:sz w:val="26"/>
          <w:szCs w:val="26"/>
        </w:rPr>
        <w:t>一般廢棄物之</w:t>
      </w:r>
      <w:r w:rsidR="00BE5488">
        <w:rPr>
          <w:rFonts w:ascii="Times New Roman" w:eastAsia="標楷體" w:hAnsi="Times New Roman" w:hint="eastAsia"/>
          <w:sz w:val="26"/>
          <w:szCs w:val="26"/>
        </w:rPr>
        <w:t>清</w:t>
      </w:r>
      <w:r w:rsidR="00D23F0A">
        <w:rPr>
          <w:rFonts w:ascii="Times New Roman" w:eastAsia="標楷體" w:hAnsi="Times New Roman" w:hint="eastAsia"/>
          <w:sz w:val="26"/>
          <w:szCs w:val="26"/>
        </w:rPr>
        <w:t>理責任區分</w:t>
      </w:r>
      <w:r w:rsidR="00BE5488">
        <w:rPr>
          <w:rFonts w:ascii="Times New Roman" w:eastAsia="標楷體" w:hAnsi="Times New Roman" w:hint="eastAsia"/>
          <w:sz w:val="26"/>
          <w:szCs w:val="26"/>
        </w:rPr>
        <w:t>如</w:t>
      </w:r>
      <w:r w:rsidR="00D23F0A">
        <w:rPr>
          <w:rFonts w:ascii="Times New Roman" w:eastAsia="標楷體" w:hAnsi="Times New Roman" w:hint="eastAsia"/>
          <w:sz w:val="26"/>
          <w:szCs w:val="26"/>
        </w:rPr>
        <w:t>下表所示</w:t>
      </w:r>
      <w:r w:rsidR="00BE5488">
        <w:rPr>
          <w:rFonts w:ascii="Times New Roman" w:eastAsia="標楷體" w:hAnsi="Times New Roman" w:hint="eastAsia"/>
          <w:sz w:val="26"/>
          <w:szCs w:val="26"/>
        </w:rPr>
        <w:t>：</w:t>
      </w:r>
    </w:p>
    <w:tbl>
      <w:tblPr>
        <w:tblStyle w:val="a8"/>
        <w:tblW w:w="7513" w:type="dxa"/>
        <w:tblInd w:w="392" w:type="dxa"/>
        <w:tblLook w:val="04A0"/>
      </w:tblPr>
      <w:tblGrid>
        <w:gridCol w:w="1276"/>
        <w:gridCol w:w="1275"/>
        <w:gridCol w:w="1701"/>
        <w:gridCol w:w="3261"/>
      </w:tblGrid>
      <w:tr w:rsidR="00BE5488" w:rsidTr="00F10D68"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E5488" w:rsidRDefault="00BE5488" w:rsidP="00BE5488">
            <w:pPr>
              <w:ind w:leftChars="0" w:left="0" w:firstLineChars="0" w:firstLine="0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來源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E5488" w:rsidRDefault="00BE5488" w:rsidP="00BE5488">
            <w:pPr>
              <w:ind w:leftChars="0" w:left="0" w:firstLineChars="0" w:firstLine="0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類別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E5488" w:rsidRDefault="00BE5488" w:rsidP="00BE5488">
            <w:pPr>
              <w:ind w:leftChars="0" w:left="0" w:firstLineChars="0" w:firstLine="0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清理責任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BE5488" w:rsidRDefault="006E5A23" w:rsidP="00BE5488">
            <w:pPr>
              <w:ind w:leftChars="0" w:left="0" w:firstLineChars="0" w:firstLine="0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作法</w:t>
            </w:r>
          </w:p>
        </w:tc>
      </w:tr>
      <w:tr w:rsidR="00BE5488" w:rsidTr="00F10D68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FD5608" w:rsidRDefault="00BE5488" w:rsidP="00FD5608">
            <w:pPr>
              <w:ind w:leftChars="0" w:left="0" w:firstLineChars="0" w:firstLine="0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一般</w:t>
            </w:r>
          </w:p>
          <w:p w:rsidR="00BE5488" w:rsidRDefault="00BE5488" w:rsidP="00FD5608">
            <w:pPr>
              <w:ind w:leftChars="0" w:left="0" w:firstLineChars="0" w:firstLine="0"/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廢棄物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D5608" w:rsidRDefault="00BE5488" w:rsidP="00FD5608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應回收</w:t>
            </w:r>
          </w:p>
          <w:p w:rsidR="00BE5488" w:rsidRDefault="00BE5488" w:rsidP="00FD5608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廢棄物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E5488" w:rsidRDefault="00BE5488" w:rsidP="00FD5608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責任業者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FD5608" w:rsidRDefault="00FD5608" w:rsidP="00FD5608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責任業者</w:t>
            </w:r>
            <w:r w:rsidR="006E5A23">
              <w:rPr>
                <w:rFonts w:ascii="Times New Roman" w:eastAsia="標楷體" w:hAnsi="Times New Roman" w:hint="eastAsia"/>
                <w:sz w:val="26"/>
                <w:szCs w:val="26"/>
              </w:rPr>
              <w:t>付費由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回收處理業者代為回收、處理。</w:t>
            </w:r>
          </w:p>
          <w:p w:rsidR="00BE5488" w:rsidRDefault="00FD5608" w:rsidP="00FD5608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環保署擔任中介角色，代收代付相關費用，並酌收行政成本及其他必要費用。</w:t>
            </w:r>
          </w:p>
        </w:tc>
      </w:tr>
      <w:tr w:rsidR="00BE5488" w:rsidTr="00F10D68">
        <w:tc>
          <w:tcPr>
            <w:tcW w:w="1276" w:type="dxa"/>
            <w:vMerge/>
          </w:tcPr>
          <w:p w:rsidR="00BE5488" w:rsidRDefault="00BE5488" w:rsidP="00BE5488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BE5488" w:rsidRDefault="00BE5488" w:rsidP="00FD5608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其他</w:t>
            </w:r>
          </w:p>
        </w:tc>
        <w:tc>
          <w:tcPr>
            <w:tcW w:w="1701" w:type="dxa"/>
            <w:vAlign w:val="center"/>
          </w:tcPr>
          <w:p w:rsidR="00BE5488" w:rsidRDefault="00BE5488" w:rsidP="00FD5608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一般民眾</w:t>
            </w:r>
          </w:p>
        </w:tc>
        <w:tc>
          <w:tcPr>
            <w:tcW w:w="3261" w:type="dxa"/>
          </w:tcPr>
          <w:p w:rsidR="00FD5608" w:rsidRDefault="00FD5608" w:rsidP="004173CE">
            <w:pPr>
              <w:ind w:leftChars="0" w:left="0" w:firstLineChars="0" w:firstLine="0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民眾付費由執行機關代為清理。</w:t>
            </w:r>
          </w:p>
        </w:tc>
      </w:tr>
    </w:tbl>
    <w:p w:rsidR="00BE5488" w:rsidRDefault="00FD5608" w:rsidP="00F10D68">
      <w:pPr>
        <w:spacing w:beforeLines="50" w:after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由上述分析可知，責任業者所繳交之</w:t>
      </w:r>
      <w:r w:rsidR="003F382E">
        <w:rPr>
          <w:rFonts w:ascii="Times New Roman" w:eastAsia="標楷體" w:hAnsi="Times New Roman" w:hint="eastAsia"/>
          <w:sz w:val="26"/>
          <w:szCs w:val="26"/>
        </w:rPr>
        <w:t>回收清除處理費，</w:t>
      </w:r>
      <w:proofErr w:type="gramStart"/>
      <w:r w:rsidR="00CE193B">
        <w:rPr>
          <w:rFonts w:ascii="Times New Roman" w:eastAsia="標楷體" w:hAnsi="Times New Roman" w:hint="eastAsia"/>
          <w:sz w:val="26"/>
          <w:szCs w:val="26"/>
        </w:rPr>
        <w:t>縱具特別公課</w:t>
      </w:r>
      <w:proofErr w:type="gramEnd"/>
      <w:r w:rsidR="00CE193B">
        <w:rPr>
          <w:rFonts w:ascii="Times New Roman" w:eastAsia="標楷體" w:hAnsi="Times New Roman" w:hint="eastAsia"/>
          <w:sz w:val="26"/>
          <w:szCs w:val="26"/>
        </w:rPr>
        <w:t>性質，但也同時</w:t>
      </w:r>
      <w:r w:rsidR="00BF3CAD">
        <w:rPr>
          <w:rFonts w:ascii="Times New Roman" w:eastAsia="標楷體" w:hAnsi="Times New Roman" w:hint="eastAsia"/>
          <w:sz w:val="26"/>
          <w:szCs w:val="26"/>
        </w:rPr>
        <w:t>屬於回收處理費用，故</w:t>
      </w:r>
      <w:r w:rsidR="00CF07DC">
        <w:rPr>
          <w:rFonts w:ascii="Times New Roman" w:eastAsia="標楷體" w:hAnsi="Times New Roman" w:hint="eastAsia"/>
          <w:sz w:val="26"/>
          <w:szCs w:val="26"/>
        </w:rPr>
        <w:t>須</w:t>
      </w:r>
      <w:r w:rsidR="00CE193B">
        <w:rPr>
          <w:rFonts w:ascii="Times New Roman" w:eastAsia="標楷體" w:hAnsi="Times New Roman" w:hint="eastAsia"/>
          <w:sz w:val="26"/>
          <w:szCs w:val="26"/>
        </w:rPr>
        <w:t>考量</w:t>
      </w:r>
      <w:r w:rsidR="004173CE">
        <w:rPr>
          <w:rFonts w:ascii="Times New Roman" w:eastAsia="標楷體" w:hAnsi="Times New Roman" w:hint="eastAsia"/>
          <w:sz w:val="26"/>
          <w:szCs w:val="26"/>
        </w:rPr>
        <w:t>回收</w:t>
      </w:r>
      <w:r w:rsidR="003F382E">
        <w:rPr>
          <w:rFonts w:ascii="Times New Roman" w:eastAsia="標楷體" w:hAnsi="Times New Roman" w:hint="eastAsia"/>
          <w:sz w:val="26"/>
          <w:szCs w:val="26"/>
        </w:rPr>
        <w:t>處理</w:t>
      </w:r>
      <w:r w:rsidR="004173CE">
        <w:rPr>
          <w:rFonts w:ascii="Times New Roman" w:eastAsia="標楷體" w:hAnsi="Times New Roman" w:hint="eastAsia"/>
          <w:sz w:val="26"/>
          <w:szCs w:val="26"/>
        </w:rPr>
        <w:t>過程中所發生之實際</w:t>
      </w:r>
      <w:r w:rsidR="003F382E">
        <w:rPr>
          <w:rFonts w:ascii="Times New Roman" w:eastAsia="標楷體" w:hAnsi="Times New Roman" w:hint="eastAsia"/>
          <w:sz w:val="26"/>
          <w:szCs w:val="26"/>
        </w:rPr>
        <w:t>費</w:t>
      </w:r>
      <w:r w:rsidR="004173CE">
        <w:rPr>
          <w:rFonts w:ascii="Times New Roman" w:eastAsia="標楷體" w:hAnsi="Times New Roman" w:hint="eastAsia"/>
          <w:sz w:val="26"/>
          <w:szCs w:val="26"/>
        </w:rPr>
        <w:t>用</w:t>
      </w:r>
      <w:r w:rsidR="003F382E">
        <w:rPr>
          <w:rFonts w:ascii="Times New Roman" w:eastAsia="標楷體" w:hAnsi="Times New Roman" w:hint="eastAsia"/>
          <w:sz w:val="26"/>
          <w:szCs w:val="26"/>
        </w:rPr>
        <w:t>，</w:t>
      </w:r>
      <w:r w:rsidR="00CE193B">
        <w:rPr>
          <w:rFonts w:ascii="Times New Roman" w:eastAsia="標楷體" w:hAnsi="Times New Roman" w:hint="eastAsia"/>
          <w:sz w:val="26"/>
          <w:szCs w:val="26"/>
        </w:rPr>
        <w:t>以</w:t>
      </w:r>
      <w:r w:rsidR="003F382E">
        <w:rPr>
          <w:rFonts w:ascii="Times New Roman" w:eastAsia="標楷體" w:hAnsi="Times New Roman" w:hint="eastAsia"/>
          <w:sz w:val="26"/>
          <w:szCs w:val="26"/>
        </w:rPr>
        <w:t>補貼回收處理業者</w:t>
      </w:r>
      <w:r w:rsidR="00CF07DC">
        <w:rPr>
          <w:rFonts w:ascii="Times New Roman" w:eastAsia="標楷體" w:hAnsi="Times New Roman" w:hint="eastAsia"/>
          <w:sz w:val="26"/>
          <w:szCs w:val="26"/>
        </w:rPr>
        <w:t>使其有經濟誘因</w:t>
      </w:r>
      <w:r w:rsidR="003F382E">
        <w:rPr>
          <w:rFonts w:ascii="Times New Roman" w:eastAsia="標楷體" w:hAnsi="Times New Roman" w:hint="eastAsia"/>
          <w:sz w:val="26"/>
          <w:szCs w:val="26"/>
        </w:rPr>
        <w:t>代為進行回收處理，</w:t>
      </w:r>
      <w:r w:rsidR="00CE193B">
        <w:rPr>
          <w:rFonts w:ascii="Times New Roman" w:eastAsia="標楷體" w:hAnsi="Times New Roman" w:hint="eastAsia"/>
          <w:sz w:val="26"/>
          <w:szCs w:val="26"/>
        </w:rPr>
        <w:t>而此等費用</w:t>
      </w:r>
      <w:r w:rsidR="003F382E">
        <w:rPr>
          <w:rFonts w:ascii="Times New Roman" w:eastAsia="標楷體" w:hAnsi="Times New Roman" w:hint="eastAsia"/>
          <w:sz w:val="26"/>
          <w:szCs w:val="26"/>
        </w:rPr>
        <w:t>會因</w:t>
      </w:r>
      <w:r w:rsidR="004173CE">
        <w:rPr>
          <w:rFonts w:ascii="Times New Roman" w:eastAsia="標楷體" w:hAnsi="Times New Roman" w:hint="eastAsia"/>
          <w:sz w:val="26"/>
          <w:szCs w:val="26"/>
        </w:rPr>
        <w:t>技術發展、</w:t>
      </w:r>
      <w:r w:rsidR="00CE193B">
        <w:rPr>
          <w:rFonts w:ascii="Times New Roman" w:eastAsia="標楷體" w:hAnsi="Times New Roman" w:hint="eastAsia"/>
          <w:sz w:val="26"/>
          <w:szCs w:val="26"/>
        </w:rPr>
        <w:t>運作</w:t>
      </w:r>
      <w:r w:rsidR="003F382E">
        <w:rPr>
          <w:rFonts w:ascii="Times New Roman" w:eastAsia="標楷體" w:hAnsi="Times New Roman" w:hint="eastAsia"/>
          <w:sz w:val="26"/>
          <w:szCs w:val="26"/>
        </w:rPr>
        <w:t>成本、去化管道或市場</w:t>
      </w:r>
      <w:r w:rsidR="004173CE">
        <w:rPr>
          <w:rFonts w:ascii="Times New Roman" w:eastAsia="標楷體" w:hAnsi="Times New Roman" w:hint="eastAsia"/>
          <w:sz w:val="26"/>
          <w:szCs w:val="26"/>
        </w:rPr>
        <w:t>價格</w:t>
      </w:r>
      <w:r w:rsidR="00CF07DC">
        <w:rPr>
          <w:rFonts w:ascii="Times New Roman" w:eastAsia="標楷體" w:hAnsi="Times New Roman" w:hint="eastAsia"/>
          <w:sz w:val="26"/>
          <w:szCs w:val="26"/>
        </w:rPr>
        <w:t>等</w:t>
      </w:r>
      <w:r w:rsidR="003F382E">
        <w:rPr>
          <w:rFonts w:ascii="Times New Roman" w:eastAsia="標楷體" w:hAnsi="Times New Roman" w:hint="eastAsia"/>
          <w:sz w:val="26"/>
          <w:szCs w:val="26"/>
        </w:rPr>
        <w:t>之波動而變</w:t>
      </w:r>
      <w:r w:rsidR="00CE193B">
        <w:rPr>
          <w:rFonts w:ascii="Times New Roman" w:eastAsia="標楷體" w:hAnsi="Times New Roman" w:hint="eastAsia"/>
          <w:sz w:val="26"/>
          <w:szCs w:val="26"/>
        </w:rPr>
        <w:t>化</w:t>
      </w:r>
      <w:r w:rsidR="003F382E">
        <w:rPr>
          <w:rFonts w:ascii="Times New Roman" w:eastAsia="標楷體" w:hAnsi="Times New Roman" w:hint="eastAsia"/>
          <w:sz w:val="26"/>
          <w:szCs w:val="26"/>
        </w:rPr>
        <w:t>，</w:t>
      </w:r>
      <w:r w:rsidR="00CF07DC">
        <w:rPr>
          <w:rFonts w:ascii="Times New Roman" w:eastAsia="標楷體" w:hAnsi="Times New Roman" w:hint="eastAsia"/>
          <w:sz w:val="26"/>
          <w:szCs w:val="26"/>
        </w:rPr>
        <w:t>應保留調整應變之彈性與時效，</w:t>
      </w:r>
      <w:proofErr w:type="gramStart"/>
      <w:r w:rsidR="003F382E">
        <w:rPr>
          <w:rFonts w:ascii="Times New Roman" w:eastAsia="標楷體" w:hAnsi="Times New Roman" w:hint="eastAsia"/>
          <w:sz w:val="26"/>
          <w:szCs w:val="26"/>
        </w:rPr>
        <w:t>故</w:t>
      </w:r>
      <w:r w:rsidR="00CE193B">
        <w:rPr>
          <w:rFonts w:ascii="Times New Roman" w:eastAsia="標楷體" w:hAnsi="Times New Roman" w:hint="eastAsia"/>
          <w:sz w:val="26"/>
          <w:szCs w:val="26"/>
        </w:rPr>
        <w:t>似不宜</w:t>
      </w:r>
      <w:proofErr w:type="gramEnd"/>
      <w:r w:rsidR="003F382E">
        <w:rPr>
          <w:rFonts w:ascii="Times New Roman" w:eastAsia="標楷體" w:hAnsi="Times New Roman" w:hint="eastAsia"/>
          <w:sz w:val="26"/>
          <w:szCs w:val="26"/>
        </w:rPr>
        <w:t>由法律明定費率上限</w:t>
      </w:r>
      <w:r w:rsidR="004173CE">
        <w:rPr>
          <w:rFonts w:ascii="Times New Roman" w:eastAsia="標楷體" w:hAnsi="Times New Roman" w:hint="eastAsia"/>
          <w:sz w:val="26"/>
          <w:szCs w:val="26"/>
        </w:rPr>
        <w:t>。</w:t>
      </w:r>
    </w:p>
    <w:p w:rsidR="00D05441" w:rsidRPr="00DD2D6B" w:rsidRDefault="00D05441" w:rsidP="006E6369">
      <w:pPr>
        <w:spacing w:beforeLines="50"/>
        <w:ind w:leftChars="0" w:left="0" w:firstLineChars="0" w:firstLine="0"/>
        <w:rPr>
          <w:rFonts w:ascii="Times New Roman" w:eastAsia="標楷體" w:hAnsi="Times New Roman"/>
          <w:sz w:val="26"/>
          <w:szCs w:val="26"/>
        </w:rPr>
      </w:pPr>
    </w:p>
    <w:p w:rsidR="00D05441" w:rsidRPr="00DD2D6B" w:rsidRDefault="00D05441" w:rsidP="006E6369">
      <w:pPr>
        <w:spacing w:beforeLines="50"/>
        <w:ind w:leftChars="0" w:left="0" w:firstLineChars="0" w:firstLine="0"/>
        <w:rPr>
          <w:rFonts w:ascii="Times New Roman" w:eastAsia="標楷體" w:hAnsi="Times New Roman"/>
          <w:sz w:val="26"/>
          <w:szCs w:val="26"/>
        </w:rPr>
      </w:pPr>
      <w:r w:rsidRPr="00DD2D6B">
        <w:rPr>
          <w:rFonts w:ascii="Times New Roman" w:eastAsia="標楷體" w:hAnsi="Times New Roman" w:hint="eastAsia"/>
          <w:sz w:val="26"/>
          <w:szCs w:val="26"/>
        </w:rPr>
        <w:t>二、</w:t>
      </w:r>
      <w:r w:rsidR="00360060" w:rsidRPr="00DD2D6B">
        <w:rPr>
          <w:rFonts w:ascii="Times New Roman" w:eastAsia="標楷體" w:hAnsi="Times New Roman" w:hint="eastAsia"/>
          <w:sz w:val="26"/>
          <w:szCs w:val="26"/>
        </w:rPr>
        <w:t>附</w:t>
      </w:r>
      <w:r w:rsidRPr="00DD2D6B">
        <w:rPr>
          <w:rFonts w:ascii="Times New Roman" w:eastAsia="標楷體" w:hAnsi="Times New Roman" w:hint="eastAsia"/>
          <w:sz w:val="26"/>
          <w:szCs w:val="26"/>
        </w:rPr>
        <w:t>件費率之計算</w:t>
      </w:r>
      <w:r w:rsidR="001E08CC">
        <w:rPr>
          <w:rFonts w:ascii="Times New Roman" w:eastAsia="標楷體" w:hAnsi="Times New Roman" w:hint="eastAsia"/>
          <w:sz w:val="26"/>
          <w:szCs w:val="26"/>
        </w:rPr>
        <w:t>方</w:t>
      </w:r>
      <w:r w:rsidRPr="00DD2D6B">
        <w:rPr>
          <w:rFonts w:ascii="Times New Roman" w:eastAsia="標楷體" w:hAnsi="Times New Roman" w:hint="eastAsia"/>
          <w:sz w:val="26"/>
          <w:szCs w:val="26"/>
        </w:rPr>
        <w:t>式</w:t>
      </w:r>
    </w:p>
    <w:p w:rsidR="00A973BC" w:rsidRDefault="005B130D" w:rsidP="005B130D">
      <w:pPr>
        <w:spacing w:beforeLines="50" w:after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本案爭執之重點為附件含</w:t>
      </w:r>
      <w:r>
        <w:rPr>
          <w:rFonts w:ascii="Times New Roman" w:eastAsia="標楷體" w:hAnsi="Times New Roman" w:hint="eastAsia"/>
          <w:sz w:val="26"/>
          <w:szCs w:val="26"/>
        </w:rPr>
        <w:t>PVC</w:t>
      </w:r>
      <w:r w:rsidR="005E7BCF">
        <w:rPr>
          <w:rFonts w:ascii="Times New Roman" w:eastAsia="標楷體" w:hAnsi="Times New Roman" w:hint="eastAsia"/>
          <w:sz w:val="26"/>
          <w:szCs w:val="26"/>
        </w:rPr>
        <w:t>（聚氯乙烯）</w:t>
      </w:r>
      <w:r>
        <w:rPr>
          <w:rFonts w:ascii="Times New Roman" w:eastAsia="標楷體" w:hAnsi="Times New Roman" w:hint="eastAsia"/>
          <w:sz w:val="26"/>
          <w:szCs w:val="26"/>
        </w:rPr>
        <w:t>時之計算</w:t>
      </w:r>
      <w:r w:rsidR="001E08CC">
        <w:rPr>
          <w:rFonts w:ascii="Times New Roman" w:eastAsia="標楷體" w:hAnsi="Times New Roman" w:hint="eastAsia"/>
          <w:sz w:val="26"/>
          <w:szCs w:val="26"/>
        </w:rPr>
        <w:t>方</w:t>
      </w:r>
      <w:r>
        <w:rPr>
          <w:rFonts w:ascii="Times New Roman" w:eastAsia="標楷體" w:hAnsi="Times New Roman" w:hint="eastAsia"/>
          <w:sz w:val="26"/>
          <w:szCs w:val="26"/>
        </w:rPr>
        <w:t>式</w:t>
      </w:r>
      <w:r w:rsidR="00ED6F59">
        <w:rPr>
          <w:rFonts w:ascii="Times New Roman" w:eastAsia="標楷體" w:hAnsi="Times New Roman" w:hint="eastAsia"/>
          <w:sz w:val="26"/>
          <w:szCs w:val="26"/>
        </w:rPr>
        <w:t>：「原費率加倍並乘以容器與附件之總重」</w:t>
      </w:r>
      <w:r w:rsidR="001E08CC">
        <w:rPr>
          <w:rFonts w:ascii="Times New Roman" w:eastAsia="標楷體" w:hAnsi="Times New Roman" w:hint="eastAsia"/>
          <w:sz w:val="26"/>
          <w:szCs w:val="26"/>
        </w:rPr>
        <w:t>是否合理</w:t>
      </w:r>
      <w:r w:rsidR="00ED6F59">
        <w:rPr>
          <w:rFonts w:ascii="Times New Roman" w:eastAsia="標楷體" w:hAnsi="Times New Roman" w:hint="eastAsia"/>
          <w:sz w:val="26"/>
          <w:szCs w:val="26"/>
        </w:rPr>
        <w:t>？</w:t>
      </w:r>
    </w:p>
    <w:p w:rsidR="005B130D" w:rsidRDefault="00A9653D" w:rsidP="005B130D">
      <w:pPr>
        <w:spacing w:beforeLines="50" w:after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就</w:t>
      </w:r>
      <w:r w:rsidR="00ED6F59">
        <w:rPr>
          <w:rFonts w:ascii="Times New Roman" w:eastAsia="標楷體" w:hAnsi="Times New Roman" w:hint="eastAsia"/>
          <w:sz w:val="26"/>
          <w:szCs w:val="26"/>
        </w:rPr>
        <w:t>9</w:t>
      </w:r>
      <w:r w:rsidR="001E08CC">
        <w:rPr>
          <w:rFonts w:ascii="Times New Roman" w:eastAsia="標楷體" w:hAnsi="Times New Roman" w:hint="eastAsia"/>
          <w:sz w:val="26"/>
          <w:szCs w:val="26"/>
        </w:rPr>
        <w:t>6</w:t>
      </w:r>
      <w:r w:rsidR="001E08CC">
        <w:rPr>
          <w:rFonts w:ascii="Times New Roman" w:eastAsia="標楷體" w:hAnsi="Times New Roman" w:hint="eastAsia"/>
          <w:sz w:val="26"/>
          <w:szCs w:val="26"/>
        </w:rPr>
        <w:t>年之費率表而言，</w:t>
      </w:r>
      <w:r w:rsidR="001E08CC">
        <w:rPr>
          <w:rFonts w:ascii="Times New Roman" w:eastAsia="標楷體" w:hAnsi="Times New Roman" w:hint="eastAsia"/>
          <w:sz w:val="26"/>
          <w:szCs w:val="26"/>
        </w:rPr>
        <w:t>PVC</w:t>
      </w:r>
      <w:r w:rsidR="001E08CC">
        <w:rPr>
          <w:rFonts w:ascii="Times New Roman" w:eastAsia="標楷體" w:hAnsi="Times New Roman" w:hint="eastAsia"/>
          <w:sz w:val="26"/>
          <w:szCs w:val="26"/>
        </w:rPr>
        <w:t>為</w:t>
      </w:r>
      <w:r w:rsidR="001E08CC">
        <w:rPr>
          <w:rFonts w:ascii="Times New Roman" w:eastAsia="標楷體" w:hAnsi="Times New Roman" w:hint="eastAsia"/>
          <w:sz w:val="26"/>
          <w:szCs w:val="26"/>
        </w:rPr>
        <w:t>15.38</w:t>
      </w:r>
      <w:r w:rsidR="001E08CC">
        <w:rPr>
          <w:rFonts w:ascii="Times New Roman" w:eastAsia="標楷體" w:hAnsi="Times New Roman" w:hint="eastAsia"/>
          <w:sz w:val="26"/>
          <w:szCs w:val="26"/>
        </w:rPr>
        <w:t>元／公斤，其餘材質之容器，除</w:t>
      </w:r>
      <w:r w:rsidR="001E08CC">
        <w:rPr>
          <w:rFonts w:ascii="Times New Roman" w:eastAsia="標楷體" w:hAnsi="Times New Roman" w:hint="eastAsia"/>
          <w:sz w:val="26"/>
          <w:szCs w:val="26"/>
        </w:rPr>
        <w:t>PS</w:t>
      </w:r>
      <w:r w:rsidR="001E08CC">
        <w:rPr>
          <w:rFonts w:ascii="Times New Roman" w:eastAsia="標楷體" w:hAnsi="Times New Roman" w:hint="eastAsia"/>
          <w:sz w:val="26"/>
          <w:szCs w:val="26"/>
        </w:rPr>
        <w:t>發泡容器高於</w:t>
      </w:r>
      <w:r w:rsidR="001E08CC">
        <w:rPr>
          <w:rFonts w:ascii="Times New Roman" w:eastAsia="標楷體" w:hAnsi="Times New Roman" w:hint="eastAsia"/>
          <w:sz w:val="26"/>
          <w:szCs w:val="26"/>
        </w:rPr>
        <w:t>PVC</w:t>
      </w:r>
      <w:r w:rsidR="001E08CC">
        <w:rPr>
          <w:rFonts w:ascii="Times New Roman" w:eastAsia="標楷體" w:hAnsi="Times New Roman" w:hint="eastAsia"/>
          <w:sz w:val="26"/>
          <w:szCs w:val="26"/>
        </w:rPr>
        <w:t>外，</w:t>
      </w:r>
      <w:r w:rsidR="00142606">
        <w:rPr>
          <w:rFonts w:ascii="Times New Roman" w:eastAsia="標楷體" w:hAnsi="Times New Roman" w:hint="eastAsia"/>
          <w:sz w:val="26"/>
          <w:szCs w:val="26"/>
        </w:rPr>
        <w:t>價格均低於</w:t>
      </w:r>
      <w:r w:rsidR="00142606">
        <w:rPr>
          <w:rFonts w:ascii="Times New Roman" w:eastAsia="標楷體" w:hAnsi="Times New Roman" w:hint="eastAsia"/>
          <w:sz w:val="26"/>
          <w:szCs w:val="26"/>
        </w:rPr>
        <w:t>PVC</w:t>
      </w:r>
      <w:r w:rsidR="001E08CC">
        <w:rPr>
          <w:rFonts w:ascii="Times New Roman" w:eastAsia="標楷體" w:hAnsi="Times New Roman" w:hint="eastAsia"/>
          <w:sz w:val="26"/>
          <w:szCs w:val="26"/>
        </w:rPr>
        <w:t>，</w:t>
      </w:r>
      <w:r w:rsidR="00142606">
        <w:rPr>
          <w:rFonts w:ascii="Times New Roman" w:eastAsia="標楷體" w:hAnsi="Times New Roman" w:hint="eastAsia"/>
          <w:sz w:val="26"/>
          <w:szCs w:val="26"/>
        </w:rPr>
        <w:t>而</w:t>
      </w:r>
      <w:r w:rsidR="001E08CC">
        <w:rPr>
          <w:rFonts w:ascii="Times New Roman" w:eastAsia="標楷體" w:hAnsi="Times New Roman" w:hint="eastAsia"/>
          <w:sz w:val="26"/>
          <w:szCs w:val="26"/>
        </w:rPr>
        <w:t>鐵、鋁、玻璃容器</w:t>
      </w:r>
      <w:r w:rsidR="001E08CC">
        <w:rPr>
          <w:rFonts w:ascii="Times New Roman" w:eastAsia="標楷體" w:hAnsi="Times New Roman" w:hint="eastAsia"/>
          <w:sz w:val="26"/>
          <w:szCs w:val="26"/>
        </w:rPr>
        <w:lastRenderedPageBreak/>
        <w:t>則</w:t>
      </w:r>
      <w:r w:rsidR="00142606">
        <w:rPr>
          <w:rFonts w:ascii="Times New Roman" w:eastAsia="標楷體" w:hAnsi="Times New Roman" w:hint="eastAsia"/>
          <w:sz w:val="26"/>
          <w:szCs w:val="26"/>
        </w:rPr>
        <w:t>為</w:t>
      </w:r>
      <w:r w:rsidR="001E08CC">
        <w:rPr>
          <w:rFonts w:ascii="Times New Roman" w:eastAsia="標楷體" w:hAnsi="Times New Roman" w:hint="eastAsia"/>
          <w:sz w:val="26"/>
          <w:szCs w:val="26"/>
        </w:rPr>
        <w:t>1.2-1.5</w:t>
      </w:r>
      <w:r w:rsidR="001E08CC">
        <w:rPr>
          <w:rFonts w:ascii="Times New Roman" w:eastAsia="標楷體" w:hAnsi="Times New Roman" w:hint="eastAsia"/>
          <w:sz w:val="26"/>
          <w:szCs w:val="26"/>
        </w:rPr>
        <w:t>元／公斤，</w:t>
      </w:r>
      <w:r w:rsidR="001F7A9D">
        <w:rPr>
          <w:rFonts w:ascii="Times New Roman" w:eastAsia="標楷體" w:hAnsi="Times New Roman" w:hint="eastAsia"/>
          <w:sz w:val="26"/>
          <w:szCs w:val="26"/>
        </w:rPr>
        <w:t>故以玻璃容器為例，費率加倍</w:t>
      </w:r>
      <w:r w:rsidR="00142606">
        <w:rPr>
          <w:rFonts w:ascii="Times New Roman" w:eastAsia="標楷體" w:hAnsi="Times New Roman" w:hint="eastAsia"/>
          <w:sz w:val="26"/>
          <w:szCs w:val="26"/>
        </w:rPr>
        <w:t>後</w:t>
      </w:r>
      <w:r w:rsidR="001F7A9D">
        <w:rPr>
          <w:rFonts w:ascii="Times New Roman" w:eastAsia="標楷體" w:hAnsi="Times New Roman" w:hint="eastAsia"/>
          <w:sz w:val="26"/>
          <w:szCs w:val="26"/>
        </w:rPr>
        <w:t>約為</w:t>
      </w:r>
      <w:r w:rsidR="001F7A9D">
        <w:rPr>
          <w:rFonts w:ascii="Times New Roman" w:eastAsia="標楷體" w:hAnsi="Times New Roman" w:hint="eastAsia"/>
          <w:sz w:val="26"/>
          <w:szCs w:val="26"/>
        </w:rPr>
        <w:t>3</w:t>
      </w:r>
      <w:r w:rsidR="001F7A9D">
        <w:rPr>
          <w:rFonts w:ascii="Times New Roman" w:eastAsia="標楷體" w:hAnsi="Times New Roman" w:hint="eastAsia"/>
          <w:sz w:val="26"/>
          <w:szCs w:val="26"/>
        </w:rPr>
        <w:t>元／公斤</w:t>
      </w:r>
      <w:r w:rsidR="00142606">
        <w:rPr>
          <w:rFonts w:ascii="Times New Roman" w:eastAsia="標楷體" w:hAnsi="Times New Roman" w:hint="eastAsia"/>
          <w:sz w:val="26"/>
          <w:szCs w:val="26"/>
        </w:rPr>
        <w:t>，仍低於</w:t>
      </w:r>
      <w:r w:rsidR="00142606">
        <w:rPr>
          <w:rFonts w:ascii="Times New Roman" w:eastAsia="標楷體" w:hAnsi="Times New Roman" w:hint="eastAsia"/>
          <w:sz w:val="26"/>
          <w:szCs w:val="26"/>
        </w:rPr>
        <w:t>PVC</w:t>
      </w:r>
      <w:r w:rsidR="00ED6F59">
        <w:rPr>
          <w:rFonts w:ascii="Times New Roman" w:eastAsia="標楷體" w:hAnsi="Times New Roman" w:hint="eastAsia"/>
          <w:sz w:val="26"/>
          <w:szCs w:val="26"/>
        </w:rPr>
        <w:t>容器之費率</w:t>
      </w:r>
      <w:r w:rsidR="00A473F4">
        <w:rPr>
          <w:rFonts w:ascii="Times New Roman" w:eastAsia="標楷體" w:hAnsi="Times New Roman" w:hint="eastAsia"/>
          <w:sz w:val="26"/>
          <w:szCs w:val="26"/>
        </w:rPr>
        <w:t>甚多</w:t>
      </w:r>
      <w:r>
        <w:rPr>
          <w:rFonts w:ascii="Times New Roman" w:eastAsia="標楷體" w:hAnsi="Times New Roman" w:hint="eastAsia"/>
          <w:sz w:val="26"/>
          <w:szCs w:val="26"/>
        </w:rPr>
        <w:t>，差距超過</w:t>
      </w:r>
      <w:r>
        <w:rPr>
          <w:rFonts w:ascii="Times New Roman" w:eastAsia="標楷體" w:hAnsi="Times New Roman" w:hint="eastAsia"/>
          <w:sz w:val="26"/>
          <w:szCs w:val="26"/>
        </w:rPr>
        <w:t>5</w:t>
      </w:r>
      <w:r>
        <w:rPr>
          <w:rFonts w:ascii="Times New Roman" w:eastAsia="標楷體" w:hAnsi="Times New Roman" w:hint="eastAsia"/>
          <w:sz w:val="26"/>
          <w:szCs w:val="26"/>
        </w:rPr>
        <w:t>倍</w:t>
      </w:r>
      <w:r w:rsidR="00A473F4">
        <w:rPr>
          <w:rFonts w:ascii="Times New Roman" w:eastAsia="標楷體" w:hAnsi="Times New Roman" w:hint="eastAsia"/>
          <w:sz w:val="26"/>
          <w:szCs w:val="26"/>
        </w:rPr>
        <w:t>；</w:t>
      </w:r>
      <w:r w:rsidR="00ED6F59">
        <w:rPr>
          <w:rFonts w:ascii="Times New Roman" w:eastAsia="標楷體" w:hAnsi="Times New Roman" w:hint="eastAsia"/>
          <w:sz w:val="26"/>
          <w:szCs w:val="26"/>
        </w:rPr>
        <w:t>若改以現行費率來計算，</w:t>
      </w:r>
      <w:r w:rsidR="00ED6F59">
        <w:rPr>
          <w:rFonts w:ascii="Times New Roman" w:eastAsia="標楷體" w:hAnsi="Times New Roman" w:hint="eastAsia"/>
          <w:sz w:val="26"/>
          <w:szCs w:val="26"/>
        </w:rPr>
        <w:t>PVC</w:t>
      </w:r>
      <w:r w:rsidR="00ED6F59">
        <w:rPr>
          <w:rFonts w:ascii="Times New Roman" w:eastAsia="標楷體" w:hAnsi="Times New Roman" w:hint="eastAsia"/>
          <w:sz w:val="26"/>
          <w:szCs w:val="26"/>
        </w:rPr>
        <w:t>之費率在</w:t>
      </w:r>
      <w:r w:rsidR="00ED6F59">
        <w:rPr>
          <w:rFonts w:ascii="Times New Roman" w:eastAsia="標楷體" w:hAnsi="Times New Roman" w:hint="eastAsia"/>
          <w:sz w:val="26"/>
          <w:szCs w:val="26"/>
        </w:rPr>
        <w:t>108</w:t>
      </w:r>
      <w:r w:rsidR="00ED6F59">
        <w:rPr>
          <w:rFonts w:ascii="Times New Roman" w:eastAsia="標楷體" w:hAnsi="Times New Roman" w:hint="eastAsia"/>
          <w:sz w:val="26"/>
          <w:szCs w:val="26"/>
        </w:rPr>
        <w:t>年</w:t>
      </w:r>
      <w:r w:rsidR="00ED6F59">
        <w:rPr>
          <w:rFonts w:ascii="Times New Roman" w:eastAsia="標楷體" w:hAnsi="Times New Roman" w:hint="eastAsia"/>
          <w:sz w:val="26"/>
          <w:szCs w:val="26"/>
        </w:rPr>
        <w:t>7</w:t>
      </w:r>
      <w:r w:rsidR="00ED6F59">
        <w:rPr>
          <w:rFonts w:ascii="Times New Roman" w:eastAsia="標楷體" w:hAnsi="Times New Roman" w:hint="eastAsia"/>
          <w:sz w:val="26"/>
          <w:szCs w:val="26"/>
        </w:rPr>
        <w:t>月</w:t>
      </w:r>
      <w:r w:rsidR="00ED6F59">
        <w:rPr>
          <w:rFonts w:ascii="Times New Roman" w:eastAsia="標楷體" w:hAnsi="Times New Roman" w:hint="eastAsia"/>
          <w:sz w:val="26"/>
          <w:szCs w:val="26"/>
        </w:rPr>
        <w:t>1</w:t>
      </w:r>
      <w:r w:rsidR="00ED6F59">
        <w:rPr>
          <w:rFonts w:ascii="Times New Roman" w:eastAsia="標楷體" w:hAnsi="Times New Roman" w:hint="eastAsia"/>
          <w:sz w:val="26"/>
          <w:szCs w:val="26"/>
        </w:rPr>
        <w:t>日後已調整為</w:t>
      </w:r>
      <w:r w:rsidR="00ED6F59">
        <w:rPr>
          <w:rFonts w:ascii="Times New Roman" w:eastAsia="標楷體" w:hAnsi="Times New Roman" w:hint="eastAsia"/>
          <w:sz w:val="26"/>
          <w:szCs w:val="26"/>
        </w:rPr>
        <w:t>87</w:t>
      </w:r>
      <w:r w:rsidR="00ED6F59">
        <w:rPr>
          <w:rFonts w:ascii="Times New Roman" w:eastAsia="標楷體" w:hAnsi="Times New Roman" w:hint="eastAsia"/>
          <w:sz w:val="26"/>
          <w:szCs w:val="26"/>
        </w:rPr>
        <w:t>元／公斤，而鐵、鋁、玻璃容器仍在</w:t>
      </w:r>
      <w:r w:rsidR="00ED6F59">
        <w:rPr>
          <w:rFonts w:ascii="Times New Roman" w:eastAsia="標楷體" w:hAnsi="Times New Roman" w:hint="eastAsia"/>
          <w:sz w:val="26"/>
          <w:szCs w:val="26"/>
        </w:rPr>
        <w:t>1-2</w:t>
      </w:r>
      <w:r w:rsidR="00ED6F59">
        <w:rPr>
          <w:rFonts w:ascii="Times New Roman" w:eastAsia="標楷體" w:hAnsi="Times New Roman" w:hint="eastAsia"/>
          <w:sz w:val="26"/>
          <w:szCs w:val="26"/>
        </w:rPr>
        <w:t>元／公斤</w:t>
      </w:r>
      <w:proofErr w:type="gramStart"/>
      <w:r w:rsidR="00ED6F59">
        <w:rPr>
          <w:rFonts w:ascii="Times New Roman" w:eastAsia="標楷體" w:hAnsi="Times New Roman" w:hint="eastAsia"/>
          <w:sz w:val="26"/>
          <w:szCs w:val="26"/>
        </w:rPr>
        <w:t>之間，</w:t>
      </w:r>
      <w:proofErr w:type="gramEnd"/>
      <w:r w:rsidR="00CB70C6">
        <w:rPr>
          <w:rFonts w:ascii="Times New Roman" w:eastAsia="標楷體" w:hAnsi="Times New Roman" w:hint="eastAsia"/>
          <w:sz w:val="26"/>
          <w:szCs w:val="26"/>
        </w:rPr>
        <w:t>玻璃容器加倍後為</w:t>
      </w:r>
      <w:r w:rsidR="00CB70C6">
        <w:rPr>
          <w:rFonts w:ascii="Times New Roman" w:eastAsia="標楷體" w:hAnsi="Times New Roman" w:hint="eastAsia"/>
          <w:sz w:val="26"/>
          <w:szCs w:val="26"/>
        </w:rPr>
        <w:t>4</w:t>
      </w:r>
      <w:r w:rsidR="00CB70C6">
        <w:rPr>
          <w:rFonts w:ascii="Times New Roman" w:eastAsia="標楷體" w:hAnsi="Times New Roman" w:hint="eastAsia"/>
          <w:sz w:val="26"/>
          <w:szCs w:val="26"/>
        </w:rPr>
        <w:t>元／公斤，與</w:t>
      </w:r>
      <w:r w:rsidR="00CB70C6">
        <w:rPr>
          <w:rFonts w:ascii="Times New Roman" w:eastAsia="標楷體" w:hAnsi="Times New Roman" w:hint="eastAsia"/>
          <w:sz w:val="26"/>
          <w:szCs w:val="26"/>
        </w:rPr>
        <w:t>PVC</w:t>
      </w:r>
      <w:r w:rsidR="00CB70C6">
        <w:rPr>
          <w:rFonts w:ascii="Times New Roman" w:eastAsia="標楷體" w:hAnsi="Times New Roman" w:hint="eastAsia"/>
          <w:sz w:val="26"/>
          <w:szCs w:val="26"/>
        </w:rPr>
        <w:t>費率差距</w:t>
      </w:r>
      <w:r w:rsidR="00152AE7">
        <w:rPr>
          <w:rFonts w:ascii="Times New Roman" w:eastAsia="標楷體" w:hAnsi="Times New Roman" w:hint="eastAsia"/>
          <w:sz w:val="26"/>
          <w:szCs w:val="26"/>
        </w:rPr>
        <w:t>達</w:t>
      </w:r>
      <w:r w:rsidR="00CB70C6">
        <w:rPr>
          <w:rFonts w:ascii="Times New Roman" w:eastAsia="標楷體" w:hAnsi="Times New Roman" w:hint="eastAsia"/>
          <w:sz w:val="26"/>
          <w:szCs w:val="26"/>
        </w:rPr>
        <w:t>21.75</w:t>
      </w:r>
      <w:r w:rsidR="00CB70C6">
        <w:rPr>
          <w:rFonts w:ascii="Times New Roman" w:eastAsia="標楷體" w:hAnsi="Times New Roman" w:hint="eastAsia"/>
          <w:sz w:val="26"/>
          <w:szCs w:val="26"/>
        </w:rPr>
        <w:t>倍。</w:t>
      </w:r>
      <w:r w:rsidR="00A973BC">
        <w:rPr>
          <w:rFonts w:ascii="Times New Roman" w:eastAsia="標楷體" w:hAnsi="Times New Roman" w:hint="eastAsia"/>
          <w:sz w:val="26"/>
          <w:szCs w:val="26"/>
        </w:rPr>
        <w:t>故</w:t>
      </w:r>
      <w:r w:rsidR="005E7BCF">
        <w:rPr>
          <w:rFonts w:ascii="Times New Roman" w:eastAsia="標楷體" w:hAnsi="Times New Roman" w:hint="eastAsia"/>
          <w:sz w:val="26"/>
          <w:szCs w:val="26"/>
        </w:rPr>
        <w:t>以現行費率而言，</w:t>
      </w:r>
      <w:r w:rsidR="00A973BC">
        <w:rPr>
          <w:rFonts w:ascii="Times New Roman" w:eastAsia="標楷體" w:hAnsi="Times New Roman" w:hint="eastAsia"/>
          <w:sz w:val="26"/>
          <w:szCs w:val="26"/>
        </w:rPr>
        <w:t>附件</w:t>
      </w:r>
      <w:proofErr w:type="gramStart"/>
      <w:r w:rsidR="00A973BC">
        <w:rPr>
          <w:rFonts w:ascii="Times New Roman" w:eastAsia="標楷體" w:hAnsi="Times New Roman" w:hint="eastAsia"/>
          <w:sz w:val="26"/>
          <w:szCs w:val="26"/>
        </w:rPr>
        <w:t>不</w:t>
      </w:r>
      <w:proofErr w:type="gramEnd"/>
      <w:r w:rsidR="00A973BC">
        <w:rPr>
          <w:rFonts w:ascii="Times New Roman" w:eastAsia="標楷體" w:hAnsi="Times New Roman" w:hint="eastAsia"/>
          <w:sz w:val="26"/>
          <w:szCs w:val="26"/>
        </w:rPr>
        <w:t>另以其原材質之費率計價，不一定不利於責任業者，舉例而言，如玻璃容器本體重量為</w:t>
      </w:r>
      <w:r w:rsidR="00A973BC">
        <w:rPr>
          <w:rFonts w:ascii="Times New Roman" w:eastAsia="標楷體" w:hAnsi="Times New Roman" w:hint="eastAsia"/>
          <w:sz w:val="26"/>
          <w:szCs w:val="26"/>
        </w:rPr>
        <w:t>10</w:t>
      </w:r>
      <w:r w:rsidR="005E7BCF">
        <w:rPr>
          <w:rFonts w:ascii="Times New Roman" w:eastAsia="標楷體" w:hAnsi="Times New Roman" w:hint="eastAsia"/>
          <w:sz w:val="26"/>
          <w:szCs w:val="26"/>
        </w:rPr>
        <w:t>公斤</w:t>
      </w:r>
      <w:r w:rsidR="00A973BC">
        <w:rPr>
          <w:rFonts w:ascii="Times New Roman" w:eastAsia="標楷體" w:hAnsi="Times New Roman" w:hint="eastAsia"/>
          <w:sz w:val="26"/>
          <w:szCs w:val="26"/>
        </w:rPr>
        <w:t>，</w:t>
      </w:r>
      <w:r w:rsidR="00A973BC">
        <w:rPr>
          <w:rFonts w:ascii="Times New Roman" w:eastAsia="標楷體" w:hAnsi="Times New Roman" w:hint="eastAsia"/>
          <w:sz w:val="26"/>
          <w:szCs w:val="26"/>
        </w:rPr>
        <w:t>PVC</w:t>
      </w:r>
      <w:r w:rsidR="00A973BC">
        <w:rPr>
          <w:rFonts w:ascii="Times New Roman" w:eastAsia="標楷體" w:hAnsi="Times New Roman" w:hint="eastAsia"/>
          <w:sz w:val="26"/>
          <w:szCs w:val="26"/>
        </w:rPr>
        <w:t>附件為</w:t>
      </w:r>
      <w:r w:rsidR="00A973BC">
        <w:rPr>
          <w:rFonts w:ascii="Times New Roman" w:eastAsia="標楷體" w:hAnsi="Times New Roman" w:hint="eastAsia"/>
          <w:sz w:val="26"/>
          <w:szCs w:val="26"/>
        </w:rPr>
        <w:t>1</w:t>
      </w:r>
      <w:r w:rsidR="005E7BCF">
        <w:rPr>
          <w:rFonts w:ascii="Times New Roman" w:eastAsia="標楷體" w:hAnsi="Times New Roman" w:hint="eastAsia"/>
          <w:sz w:val="26"/>
          <w:szCs w:val="26"/>
        </w:rPr>
        <w:t>公斤</w:t>
      </w:r>
      <w:r w:rsidR="00A973BC">
        <w:rPr>
          <w:rFonts w:ascii="Times New Roman" w:eastAsia="標楷體" w:hAnsi="Times New Roman" w:hint="eastAsia"/>
          <w:sz w:val="26"/>
          <w:szCs w:val="26"/>
        </w:rPr>
        <w:t>，</w:t>
      </w:r>
      <w:r w:rsidR="005E7BCF">
        <w:rPr>
          <w:rFonts w:ascii="Times New Roman" w:eastAsia="標楷體" w:hAnsi="Times New Roman" w:hint="eastAsia"/>
          <w:sz w:val="26"/>
          <w:szCs w:val="26"/>
        </w:rPr>
        <w:t>則</w:t>
      </w:r>
      <w:r w:rsidR="00A973BC">
        <w:rPr>
          <w:rFonts w:ascii="Times New Roman" w:eastAsia="標楷體" w:hAnsi="Times New Roman" w:hint="eastAsia"/>
          <w:sz w:val="26"/>
          <w:szCs w:val="26"/>
        </w:rPr>
        <w:t>以</w:t>
      </w:r>
      <w:r w:rsidR="005E7BCF">
        <w:rPr>
          <w:rFonts w:ascii="Times New Roman" w:eastAsia="標楷體" w:hAnsi="Times New Roman" w:hint="eastAsia"/>
          <w:sz w:val="26"/>
          <w:szCs w:val="26"/>
        </w:rPr>
        <w:t>現行計算公式</w:t>
      </w:r>
      <w:r w:rsidR="00A973BC">
        <w:rPr>
          <w:rFonts w:ascii="Times New Roman" w:eastAsia="標楷體" w:hAnsi="Times New Roman" w:hint="eastAsia"/>
          <w:sz w:val="26"/>
          <w:szCs w:val="26"/>
        </w:rPr>
        <w:t>得出</w:t>
      </w:r>
      <w:r w:rsidR="005E7BCF">
        <w:rPr>
          <w:rFonts w:ascii="Times New Roman" w:eastAsia="標楷體" w:hAnsi="Times New Roman" w:hint="eastAsia"/>
          <w:sz w:val="26"/>
          <w:szCs w:val="26"/>
        </w:rPr>
        <w:t>之費用為</w:t>
      </w:r>
      <w:r w:rsidR="005E7BCF">
        <w:rPr>
          <w:rFonts w:ascii="Times New Roman" w:eastAsia="標楷體" w:hAnsi="Times New Roman" w:hint="eastAsia"/>
          <w:sz w:val="26"/>
          <w:szCs w:val="26"/>
        </w:rPr>
        <w:t>4</w:t>
      </w:r>
      <w:r w:rsidR="005E7BCF">
        <w:rPr>
          <w:rFonts w:ascii="Times New Roman" w:eastAsia="標楷體" w:hAnsi="Times New Roman" w:hint="eastAsia"/>
          <w:sz w:val="26"/>
          <w:szCs w:val="26"/>
        </w:rPr>
        <w:t>元／公斤</w:t>
      </w:r>
      <w:r w:rsidR="005E7BCF">
        <w:rPr>
          <w:rFonts w:ascii="Times New Roman" w:eastAsia="標楷體" w:hAnsi="Times New Roman" w:hint="eastAsia"/>
          <w:sz w:val="26"/>
          <w:szCs w:val="26"/>
        </w:rPr>
        <w:t>*11</w:t>
      </w:r>
      <w:r w:rsidR="005E7BCF">
        <w:rPr>
          <w:rFonts w:ascii="Times New Roman" w:eastAsia="標楷體" w:hAnsi="Times New Roman" w:hint="eastAsia"/>
          <w:sz w:val="26"/>
          <w:szCs w:val="26"/>
        </w:rPr>
        <w:t>公斤＝</w:t>
      </w:r>
      <w:r w:rsidR="005E7BCF">
        <w:rPr>
          <w:rFonts w:ascii="Times New Roman" w:eastAsia="標楷體" w:hAnsi="Times New Roman" w:hint="eastAsia"/>
          <w:sz w:val="26"/>
          <w:szCs w:val="26"/>
        </w:rPr>
        <w:t>44</w:t>
      </w:r>
      <w:r w:rsidR="005E7BCF">
        <w:rPr>
          <w:rFonts w:ascii="Times New Roman" w:eastAsia="標楷體" w:hAnsi="Times New Roman" w:hint="eastAsia"/>
          <w:sz w:val="26"/>
          <w:szCs w:val="26"/>
        </w:rPr>
        <w:t>元；若分別計價則為</w:t>
      </w:r>
      <w:r w:rsidR="005E7BCF">
        <w:rPr>
          <w:rFonts w:ascii="Times New Roman" w:eastAsia="標楷體" w:hAnsi="Times New Roman" w:hint="eastAsia"/>
          <w:sz w:val="26"/>
          <w:szCs w:val="26"/>
        </w:rPr>
        <w:t>2</w:t>
      </w:r>
      <w:r w:rsidR="005E7BCF">
        <w:rPr>
          <w:rFonts w:ascii="Times New Roman" w:eastAsia="標楷體" w:hAnsi="Times New Roman" w:hint="eastAsia"/>
          <w:sz w:val="26"/>
          <w:szCs w:val="26"/>
        </w:rPr>
        <w:t>元／公斤</w:t>
      </w:r>
      <w:r w:rsidR="005E7BCF">
        <w:rPr>
          <w:rFonts w:ascii="Times New Roman" w:eastAsia="標楷體" w:hAnsi="Times New Roman" w:hint="eastAsia"/>
          <w:sz w:val="26"/>
          <w:szCs w:val="26"/>
        </w:rPr>
        <w:t>*10</w:t>
      </w:r>
      <w:r w:rsidR="005E7BCF">
        <w:rPr>
          <w:rFonts w:ascii="Times New Roman" w:eastAsia="標楷體" w:hAnsi="Times New Roman" w:hint="eastAsia"/>
          <w:sz w:val="26"/>
          <w:szCs w:val="26"/>
        </w:rPr>
        <w:t>公斤</w:t>
      </w:r>
      <w:r w:rsidR="005E7BCF">
        <w:rPr>
          <w:rFonts w:ascii="Times New Roman" w:eastAsia="標楷體" w:hAnsi="Times New Roman" w:hint="eastAsia"/>
          <w:sz w:val="26"/>
          <w:szCs w:val="26"/>
        </w:rPr>
        <w:t>+87</w:t>
      </w:r>
      <w:r w:rsidR="005E7BCF">
        <w:rPr>
          <w:rFonts w:ascii="Times New Roman" w:eastAsia="標楷體" w:hAnsi="Times New Roman" w:hint="eastAsia"/>
          <w:sz w:val="26"/>
          <w:szCs w:val="26"/>
        </w:rPr>
        <w:t>元／公斤</w:t>
      </w:r>
      <w:r w:rsidR="005E7BCF">
        <w:rPr>
          <w:rFonts w:ascii="Times New Roman" w:eastAsia="標楷體" w:hAnsi="Times New Roman" w:hint="eastAsia"/>
          <w:sz w:val="26"/>
          <w:szCs w:val="26"/>
        </w:rPr>
        <w:t>*1</w:t>
      </w:r>
      <w:r w:rsidR="005E7BCF">
        <w:rPr>
          <w:rFonts w:ascii="Times New Roman" w:eastAsia="標楷體" w:hAnsi="Times New Roman" w:hint="eastAsia"/>
          <w:sz w:val="26"/>
          <w:szCs w:val="26"/>
        </w:rPr>
        <w:t>公斤＝</w:t>
      </w:r>
      <w:r w:rsidR="005E7BCF">
        <w:rPr>
          <w:rFonts w:ascii="Times New Roman" w:eastAsia="標楷體" w:hAnsi="Times New Roman" w:hint="eastAsia"/>
          <w:sz w:val="26"/>
          <w:szCs w:val="26"/>
        </w:rPr>
        <w:t>107</w:t>
      </w:r>
      <w:r w:rsidR="005E7BCF">
        <w:rPr>
          <w:rFonts w:ascii="Times New Roman" w:eastAsia="標楷體" w:hAnsi="Times New Roman" w:hint="eastAsia"/>
          <w:sz w:val="26"/>
          <w:szCs w:val="26"/>
        </w:rPr>
        <w:t>元。</w:t>
      </w:r>
    </w:p>
    <w:p w:rsidR="00712BE3" w:rsidRDefault="00F31C91" w:rsidP="005B130D">
      <w:pPr>
        <w:spacing w:beforeLines="50" w:after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容器附件分別計費及分別回收之可行性，依不同類型之商品而異，</w:t>
      </w:r>
      <w:r w:rsidR="00A9653D">
        <w:rPr>
          <w:rFonts w:ascii="Times New Roman" w:eastAsia="標楷體" w:hAnsi="Times New Roman" w:hint="eastAsia"/>
          <w:sz w:val="26"/>
          <w:szCs w:val="26"/>
        </w:rPr>
        <w:t>且</w:t>
      </w:r>
      <w:r w:rsidR="00F037B7">
        <w:rPr>
          <w:rFonts w:ascii="Times New Roman" w:eastAsia="標楷體" w:hAnsi="Times New Roman" w:hint="eastAsia"/>
          <w:sz w:val="26"/>
          <w:szCs w:val="26"/>
        </w:rPr>
        <w:t>附件本身是否亦包含多種不同材質，也影響計算上之複雜程度</w:t>
      </w:r>
      <w:r w:rsidR="00273010">
        <w:rPr>
          <w:rFonts w:ascii="Times New Roman" w:eastAsia="標楷體" w:hAnsi="Times New Roman" w:hint="eastAsia"/>
          <w:sz w:val="26"/>
          <w:szCs w:val="26"/>
        </w:rPr>
        <w:t>及回收作業之成本</w:t>
      </w:r>
      <w:r w:rsidR="00F037B7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以本案之瓶蓋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內墊</w:t>
      </w:r>
      <w:r w:rsidR="00273010">
        <w:rPr>
          <w:rFonts w:ascii="Times New Roman" w:eastAsia="標楷體" w:hAnsi="Times New Roman" w:hint="eastAsia"/>
          <w:sz w:val="26"/>
          <w:szCs w:val="26"/>
        </w:rPr>
        <w:t>為例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，若責任業者</w:t>
      </w:r>
      <w:r w:rsidR="00F037B7">
        <w:rPr>
          <w:rFonts w:ascii="Times New Roman" w:eastAsia="標楷體" w:hAnsi="Times New Roman" w:hint="eastAsia"/>
          <w:sz w:val="26"/>
          <w:szCs w:val="26"/>
        </w:rPr>
        <w:t>係</w:t>
      </w:r>
      <w:r>
        <w:rPr>
          <w:rFonts w:ascii="Times New Roman" w:eastAsia="標楷體" w:hAnsi="Times New Roman" w:hint="eastAsia"/>
          <w:sz w:val="26"/>
          <w:szCs w:val="26"/>
        </w:rPr>
        <w:t>將</w:t>
      </w:r>
      <w:r w:rsidR="00F037B7">
        <w:rPr>
          <w:rFonts w:ascii="Times New Roman" w:eastAsia="標楷體" w:hAnsi="Times New Roman" w:hint="eastAsia"/>
          <w:sz w:val="26"/>
          <w:szCs w:val="26"/>
        </w:rPr>
        <w:t>PVC</w:t>
      </w:r>
      <w:r>
        <w:rPr>
          <w:rFonts w:ascii="Times New Roman" w:eastAsia="標楷體" w:hAnsi="Times New Roman" w:hint="eastAsia"/>
          <w:sz w:val="26"/>
          <w:szCs w:val="26"/>
        </w:rPr>
        <w:t>內墊</w:t>
      </w:r>
      <w:r w:rsidR="00F037B7">
        <w:rPr>
          <w:rFonts w:ascii="Times New Roman" w:eastAsia="標楷體" w:hAnsi="Times New Roman" w:hint="eastAsia"/>
          <w:sz w:val="26"/>
          <w:szCs w:val="26"/>
        </w:rPr>
        <w:t>採用</w:t>
      </w:r>
      <w:r>
        <w:rPr>
          <w:rFonts w:ascii="Times New Roman" w:eastAsia="標楷體" w:hAnsi="Times New Roman" w:hint="eastAsia"/>
          <w:sz w:val="26"/>
          <w:szCs w:val="26"/>
        </w:rPr>
        <w:t>黏</w:t>
      </w:r>
      <w:r w:rsidR="00A9653D">
        <w:rPr>
          <w:rFonts w:ascii="Times New Roman" w:eastAsia="標楷體" w:hAnsi="Times New Roman" w:hint="eastAsia"/>
          <w:sz w:val="26"/>
          <w:szCs w:val="26"/>
        </w:rPr>
        <w:t>貼</w:t>
      </w:r>
      <w:r w:rsidR="00F037B7">
        <w:rPr>
          <w:rFonts w:ascii="Times New Roman" w:eastAsia="標楷體" w:hAnsi="Times New Roman" w:hint="eastAsia"/>
          <w:sz w:val="26"/>
          <w:szCs w:val="26"/>
        </w:rPr>
        <w:t>之方式</w:t>
      </w:r>
      <w:proofErr w:type="gramStart"/>
      <w:r w:rsidR="00A9653D">
        <w:rPr>
          <w:rFonts w:ascii="Times New Roman" w:eastAsia="標楷體" w:hAnsi="Times New Roman" w:hint="eastAsia"/>
          <w:sz w:val="26"/>
          <w:szCs w:val="26"/>
        </w:rPr>
        <w:t>附</w:t>
      </w:r>
      <w:r w:rsidR="00F037B7">
        <w:rPr>
          <w:rFonts w:ascii="Times New Roman" w:eastAsia="標楷體" w:hAnsi="Times New Roman" w:hint="eastAsia"/>
          <w:sz w:val="26"/>
          <w:szCs w:val="26"/>
        </w:rPr>
        <w:t>於鋁製</w:t>
      </w:r>
      <w:proofErr w:type="gramEnd"/>
      <w:r w:rsidR="00F037B7">
        <w:rPr>
          <w:rFonts w:ascii="Times New Roman" w:eastAsia="標楷體" w:hAnsi="Times New Roman" w:hint="eastAsia"/>
          <w:sz w:val="26"/>
          <w:szCs w:val="26"/>
        </w:rPr>
        <w:t>瓶蓋內，則</w:t>
      </w:r>
      <w:r w:rsidR="00403DBF">
        <w:rPr>
          <w:rFonts w:ascii="Times New Roman" w:eastAsia="標楷體" w:hAnsi="Times New Roman" w:hint="eastAsia"/>
          <w:sz w:val="26"/>
          <w:szCs w:val="26"/>
        </w:rPr>
        <w:t>回收後為</w:t>
      </w:r>
      <w:r w:rsidR="00A9653D">
        <w:rPr>
          <w:rFonts w:ascii="Times New Roman" w:eastAsia="標楷體" w:hAnsi="Times New Roman" w:hint="eastAsia"/>
          <w:sz w:val="26"/>
          <w:szCs w:val="26"/>
        </w:rPr>
        <w:t>分別</w:t>
      </w:r>
      <w:r w:rsidR="00403DBF">
        <w:rPr>
          <w:rFonts w:ascii="Times New Roman" w:eastAsia="標楷體" w:hAnsi="Times New Roman" w:hint="eastAsia"/>
          <w:sz w:val="26"/>
          <w:szCs w:val="26"/>
        </w:rPr>
        <w:t>計算</w:t>
      </w:r>
      <w:r w:rsidR="00A9653D">
        <w:rPr>
          <w:rFonts w:ascii="Times New Roman" w:eastAsia="標楷體" w:hAnsi="Times New Roman" w:hint="eastAsia"/>
          <w:sz w:val="26"/>
          <w:szCs w:val="26"/>
        </w:rPr>
        <w:t>PVC</w:t>
      </w:r>
      <w:r w:rsidR="00A9653D">
        <w:rPr>
          <w:rFonts w:ascii="Times New Roman" w:eastAsia="標楷體" w:hAnsi="Times New Roman" w:hint="eastAsia"/>
          <w:sz w:val="26"/>
          <w:szCs w:val="26"/>
        </w:rPr>
        <w:t>及鋁材質之</w:t>
      </w:r>
      <w:r w:rsidR="00403DBF">
        <w:rPr>
          <w:rFonts w:ascii="Times New Roman" w:eastAsia="標楷體" w:hAnsi="Times New Roman" w:hint="eastAsia"/>
          <w:sz w:val="26"/>
          <w:szCs w:val="26"/>
        </w:rPr>
        <w:t>補貼費用，需</w:t>
      </w:r>
      <w:r w:rsidR="00F037B7">
        <w:rPr>
          <w:rFonts w:ascii="Times New Roman" w:eastAsia="標楷體" w:hAnsi="Times New Roman" w:hint="eastAsia"/>
          <w:sz w:val="26"/>
          <w:szCs w:val="26"/>
        </w:rPr>
        <w:t>將內墊</w:t>
      </w:r>
      <w:r w:rsidR="00403DBF">
        <w:rPr>
          <w:rFonts w:ascii="Times New Roman" w:eastAsia="標楷體" w:hAnsi="Times New Roman" w:hint="eastAsia"/>
          <w:sz w:val="26"/>
          <w:szCs w:val="26"/>
        </w:rPr>
        <w:t>與瓶蓋</w:t>
      </w:r>
      <w:r w:rsidR="00F037B7">
        <w:rPr>
          <w:rFonts w:ascii="Times New Roman" w:eastAsia="標楷體" w:hAnsi="Times New Roman" w:hint="eastAsia"/>
          <w:sz w:val="26"/>
          <w:szCs w:val="26"/>
        </w:rPr>
        <w:t>分離</w:t>
      </w:r>
      <w:r w:rsidR="00403DBF">
        <w:rPr>
          <w:rFonts w:ascii="Times New Roman" w:eastAsia="標楷體" w:hAnsi="Times New Roman" w:hint="eastAsia"/>
          <w:sz w:val="26"/>
          <w:szCs w:val="26"/>
        </w:rPr>
        <w:t>，其分離程序</w:t>
      </w:r>
      <w:r w:rsidR="00F037B7">
        <w:rPr>
          <w:rFonts w:ascii="Times New Roman" w:eastAsia="標楷體" w:hAnsi="Times New Roman" w:hint="eastAsia"/>
          <w:sz w:val="26"/>
          <w:szCs w:val="26"/>
        </w:rPr>
        <w:t>之成本可能過高而導致</w:t>
      </w:r>
      <w:r w:rsidR="00C759AF">
        <w:rPr>
          <w:rFonts w:ascii="Times New Roman" w:eastAsia="標楷體" w:hAnsi="Times New Roman" w:hint="eastAsia"/>
          <w:sz w:val="26"/>
          <w:szCs w:val="26"/>
        </w:rPr>
        <w:t>必須提高補貼費用，才能吸引回收處理業投入，而在補貼費用必須提高之情形下，回收清除處理費率勢必</w:t>
      </w:r>
      <w:r w:rsidR="00273010">
        <w:rPr>
          <w:rFonts w:ascii="Times New Roman" w:eastAsia="標楷體" w:hAnsi="Times New Roman" w:hint="eastAsia"/>
          <w:sz w:val="26"/>
          <w:szCs w:val="26"/>
        </w:rPr>
        <w:t>也</w:t>
      </w:r>
      <w:r w:rsidR="00C759AF">
        <w:rPr>
          <w:rFonts w:ascii="Times New Roman" w:eastAsia="標楷體" w:hAnsi="Times New Roman" w:hint="eastAsia"/>
          <w:sz w:val="26"/>
          <w:szCs w:val="26"/>
        </w:rPr>
        <w:t>要隨之提高，反而造成責任業者之負擔加重，似非良策</w:t>
      </w:r>
      <w:r w:rsidR="00F037B7">
        <w:rPr>
          <w:rFonts w:ascii="Times New Roman" w:eastAsia="標楷體" w:hAnsi="Times New Roman" w:hint="eastAsia"/>
          <w:sz w:val="26"/>
          <w:szCs w:val="26"/>
        </w:rPr>
        <w:t>。</w:t>
      </w:r>
    </w:p>
    <w:p w:rsidR="00403DBF" w:rsidRDefault="00403DBF" w:rsidP="00403DBF">
      <w:pPr>
        <w:spacing w:beforeLines="50" w:afterLines="50"/>
        <w:ind w:leftChars="0" w:left="0" w:firstLineChars="218" w:firstLine="567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而</w:t>
      </w:r>
      <w:r>
        <w:rPr>
          <w:rFonts w:ascii="Times New Roman" w:eastAsia="標楷體" w:hAnsi="Times New Roman" w:hint="eastAsia"/>
          <w:sz w:val="26"/>
          <w:szCs w:val="26"/>
        </w:rPr>
        <w:t>PVC</w:t>
      </w:r>
      <w:r>
        <w:rPr>
          <w:rFonts w:ascii="Times New Roman" w:eastAsia="標楷體" w:hAnsi="Times New Roman" w:hint="eastAsia"/>
          <w:sz w:val="26"/>
          <w:szCs w:val="26"/>
        </w:rPr>
        <w:t>之所以受到特別關注，係因其性質穩定、價格低廉，且加入添加劑或塑化劑後即可改變其軟硬度，用途廣泛。然</w:t>
      </w:r>
      <w:r w:rsidR="00273010">
        <w:rPr>
          <w:rFonts w:ascii="Times New Roman" w:eastAsia="標楷體" w:hAnsi="Times New Roman" w:hint="eastAsia"/>
          <w:sz w:val="26"/>
          <w:szCs w:val="26"/>
        </w:rPr>
        <w:t>就其</w:t>
      </w:r>
      <w:r>
        <w:rPr>
          <w:rFonts w:ascii="Times New Roman" w:eastAsia="標楷體" w:hAnsi="Times New Roman" w:hint="eastAsia"/>
          <w:sz w:val="26"/>
          <w:szCs w:val="26"/>
        </w:rPr>
        <w:t>生命週期</w:t>
      </w:r>
      <w:r w:rsidR="00273010">
        <w:rPr>
          <w:rFonts w:ascii="Times New Roman" w:eastAsia="標楷體" w:hAnsi="Times New Roman" w:hint="eastAsia"/>
          <w:sz w:val="26"/>
          <w:szCs w:val="26"/>
        </w:rPr>
        <w:t>觀之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>
        <w:rPr>
          <w:rFonts w:ascii="Times New Roman" w:eastAsia="標楷體" w:hAnsi="Times New Roman" w:hint="eastAsia"/>
          <w:sz w:val="26"/>
          <w:szCs w:val="26"/>
        </w:rPr>
        <w:t>PVC</w:t>
      </w:r>
      <w:r>
        <w:rPr>
          <w:rFonts w:ascii="Times New Roman" w:eastAsia="標楷體" w:hAnsi="Times New Roman" w:hint="eastAsia"/>
          <w:sz w:val="26"/>
          <w:szCs w:val="26"/>
        </w:rPr>
        <w:t>是一種從製造、使用到廢棄處理，</w:t>
      </w:r>
      <w:r w:rsidR="00273010">
        <w:rPr>
          <w:rFonts w:ascii="Times New Roman" w:eastAsia="標楷體" w:hAnsi="Times New Roman" w:hint="eastAsia"/>
          <w:sz w:val="26"/>
          <w:szCs w:val="26"/>
        </w:rPr>
        <w:t>都</w:t>
      </w:r>
      <w:r>
        <w:rPr>
          <w:rFonts w:ascii="Times New Roman" w:eastAsia="標楷體" w:hAnsi="Times New Roman" w:hint="eastAsia"/>
          <w:sz w:val="26"/>
          <w:szCs w:val="26"/>
        </w:rPr>
        <w:t>對環境及人體非常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不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友善之化學品</w:t>
      </w:r>
      <w:r w:rsidR="00273010">
        <w:rPr>
          <w:rFonts w:ascii="Times New Roman" w:eastAsia="標楷體" w:hAnsi="Times New Roman" w:hint="eastAsia"/>
          <w:sz w:val="26"/>
          <w:szCs w:val="26"/>
        </w:rPr>
        <w:t>。</w:t>
      </w:r>
      <w:r w:rsidR="003B019D">
        <w:rPr>
          <w:rFonts w:ascii="Times New Roman" w:eastAsia="標楷體" w:hAnsi="Times New Roman" w:hint="eastAsia"/>
          <w:sz w:val="26"/>
          <w:szCs w:val="26"/>
        </w:rPr>
        <w:t>在製造</w:t>
      </w:r>
      <w:r w:rsidR="00BA532B">
        <w:rPr>
          <w:rFonts w:ascii="Times New Roman" w:eastAsia="標楷體" w:hAnsi="Times New Roman" w:hint="eastAsia"/>
          <w:sz w:val="26"/>
          <w:szCs w:val="26"/>
        </w:rPr>
        <w:t>PVC</w:t>
      </w:r>
      <w:r w:rsidR="00BA532B">
        <w:rPr>
          <w:rFonts w:ascii="Times New Roman" w:eastAsia="標楷體" w:hAnsi="Times New Roman" w:hint="eastAsia"/>
          <w:sz w:val="26"/>
          <w:szCs w:val="26"/>
        </w:rPr>
        <w:t>的</w:t>
      </w:r>
      <w:r w:rsidR="003B019D">
        <w:rPr>
          <w:rFonts w:ascii="Times New Roman" w:eastAsia="標楷體" w:hAnsi="Times New Roman" w:hint="eastAsia"/>
          <w:sz w:val="26"/>
          <w:szCs w:val="26"/>
        </w:rPr>
        <w:t>過程中</w:t>
      </w:r>
      <w:r w:rsidR="00273010">
        <w:rPr>
          <w:rFonts w:ascii="Times New Roman" w:eastAsia="標楷體" w:hAnsi="Times New Roman" w:hint="eastAsia"/>
          <w:sz w:val="26"/>
          <w:szCs w:val="26"/>
        </w:rPr>
        <w:t>，</w:t>
      </w:r>
      <w:r w:rsidR="003B019D">
        <w:rPr>
          <w:rFonts w:ascii="Times New Roman" w:eastAsia="標楷體" w:hAnsi="Times New Roman" w:hint="eastAsia"/>
          <w:sz w:val="26"/>
          <w:szCs w:val="26"/>
        </w:rPr>
        <w:t>因其</w:t>
      </w:r>
      <w:r>
        <w:rPr>
          <w:rFonts w:ascii="Times New Roman" w:eastAsia="標楷體" w:hAnsi="Times New Roman" w:hint="eastAsia"/>
          <w:sz w:val="26"/>
          <w:szCs w:val="26"/>
        </w:rPr>
        <w:t>為</w:t>
      </w:r>
      <w:r>
        <w:rPr>
          <w:rFonts w:ascii="Times New Roman" w:eastAsia="標楷體" w:hAnsi="Times New Roman" w:hint="eastAsia"/>
          <w:sz w:val="26"/>
          <w:szCs w:val="26"/>
        </w:rPr>
        <w:t>VCM</w:t>
      </w:r>
      <w:r>
        <w:rPr>
          <w:rFonts w:ascii="Times New Roman" w:eastAsia="標楷體" w:hAnsi="Times New Roman" w:hint="eastAsia"/>
          <w:sz w:val="26"/>
          <w:szCs w:val="26"/>
        </w:rPr>
        <w:t>（氯乙烯單體）之聚合物，</w:t>
      </w:r>
      <w:r w:rsidR="003B019D">
        <w:rPr>
          <w:rFonts w:ascii="Times New Roman" w:eastAsia="標楷體" w:hAnsi="Times New Roman" w:hint="eastAsia"/>
          <w:sz w:val="26"/>
          <w:szCs w:val="26"/>
        </w:rPr>
        <w:t>為產製</w:t>
      </w:r>
      <w:r>
        <w:rPr>
          <w:rFonts w:ascii="Times New Roman" w:eastAsia="標楷體" w:hAnsi="Times New Roman" w:hint="eastAsia"/>
          <w:sz w:val="26"/>
          <w:szCs w:val="26"/>
        </w:rPr>
        <w:t>PVC</w:t>
      </w:r>
      <w:r w:rsidR="003B019D">
        <w:rPr>
          <w:rFonts w:ascii="Times New Roman" w:eastAsia="標楷體" w:hAnsi="Times New Roman" w:hint="eastAsia"/>
          <w:sz w:val="26"/>
          <w:szCs w:val="26"/>
        </w:rPr>
        <w:t>勢</w:t>
      </w:r>
      <w:r>
        <w:rPr>
          <w:rFonts w:ascii="Times New Roman" w:eastAsia="標楷體" w:hAnsi="Times New Roman" w:hint="eastAsia"/>
          <w:sz w:val="26"/>
          <w:szCs w:val="26"/>
        </w:rPr>
        <w:t>必須由</w:t>
      </w:r>
      <w:r>
        <w:rPr>
          <w:rFonts w:ascii="Times New Roman" w:eastAsia="標楷體" w:hAnsi="Times New Roman" w:hint="eastAsia"/>
          <w:sz w:val="26"/>
          <w:szCs w:val="26"/>
        </w:rPr>
        <w:t>VCM</w:t>
      </w:r>
      <w:r w:rsidR="003B019D">
        <w:rPr>
          <w:rFonts w:ascii="Times New Roman" w:eastAsia="標楷體" w:hAnsi="Times New Roman" w:hint="eastAsia"/>
          <w:sz w:val="26"/>
          <w:szCs w:val="26"/>
        </w:rPr>
        <w:t>之製造開始</w:t>
      </w:r>
      <w:r w:rsidR="00BA532B">
        <w:rPr>
          <w:rFonts w:ascii="Times New Roman" w:eastAsia="標楷體" w:hAnsi="Times New Roman" w:hint="eastAsia"/>
          <w:sz w:val="26"/>
          <w:szCs w:val="26"/>
        </w:rPr>
        <w:t>，而</w:t>
      </w:r>
      <w:r w:rsidR="00BA532B">
        <w:rPr>
          <w:rFonts w:ascii="Times New Roman" w:eastAsia="標楷體" w:hAnsi="Times New Roman" w:hint="eastAsia"/>
          <w:sz w:val="26"/>
          <w:szCs w:val="26"/>
        </w:rPr>
        <w:t>VCM</w:t>
      </w:r>
      <w:r w:rsidR="00BA532B">
        <w:rPr>
          <w:rFonts w:ascii="Times New Roman" w:eastAsia="標楷體" w:hAnsi="Times New Roman" w:hint="eastAsia"/>
          <w:sz w:val="26"/>
          <w:szCs w:val="26"/>
        </w:rPr>
        <w:t>已被國際癌症研究署</w:t>
      </w:r>
      <w:r w:rsidR="00BA532B">
        <w:rPr>
          <w:rFonts w:ascii="Times New Roman" w:eastAsia="標楷體" w:hAnsi="Times New Roman" w:hint="eastAsia"/>
          <w:sz w:val="26"/>
          <w:szCs w:val="26"/>
        </w:rPr>
        <w:t>(International Agency for Research on Cancer, IARC)</w:t>
      </w:r>
      <w:r w:rsidR="00BA532B">
        <w:rPr>
          <w:rFonts w:ascii="Times New Roman" w:eastAsia="標楷體" w:hAnsi="Times New Roman" w:hint="eastAsia"/>
          <w:sz w:val="26"/>
          <w:szCs w:val="26"/>
        </w:rPr>
        <w:t>列為第</w:t>
      </w:r>
      <w:r w:rsidR="00BA532B">
        <w:rPr>
          <w:rFonts w:ascii="Times New Roman" w:eastAsia="標楷體" w:hAnsi="Times New Roman" w:hint="eastAsia"/>
          <w:sz w:val="26"/>
          <w:szCs w:val="26"/>
        </w:rPr>
        <w:t>1</w:t>
      </w:r>
      <w:r w:rsidR="00BA532B">
        <w:rPr>
          <w:rFonts w:ascii="Times New Roman" w:eastAsia="標楷體" w:hAnsi="Times New Roman" w:hint="eastAsia"/>
          <w:sz w:val="26"/>
          <w:szCs w:val="26"/>
        </w:rPr>
        <w:t>級確定之人類致癌物質；而在使用時，因</w:t>
      </w:r>
      <w:r w:rsidR="00BA532B">
        <w:rPr>
          <w:rFonts w:ascii="Times New Roman" w:eastAsia="標楷體" w:hAnsi="Times New Roman" w:hint="eastAsia"/>
          <w:sz w:val="26"/>
          <w:szCs w:val="26"/>
        </w:rPr>
        <w:t>PVC</w:t>
      </w:r>
      <w:r w:rsidR="00BA532B">
        <w:rPr>
          <w:rFonts w:ascii="Times New Roman" w:eastAsia="標楷體" w:hAnsi="Times New Roman" w:hint="eastAsia"/>
          <w:sz w:val="26"/>
          <w:szCs w:val="26"/>
        </w:rPr>
        <w:t>中可能有</w:t>
      </w:r>
      <w:r w:rsidR="00BA532B">
        <w:rPr>
          <w:rFonts w:ascii="Times New Roman" w:eastAsia="標楷體" w:hAnsi="Times New Roman" w:hint="eastAsia"/>
          <w:sz w:val="26"/>
          <w:szCs w:val="26"/>
        </w:rPr>
        <w:t>VCM</w:t>
      </w:r>
      <w:r w:rsidR="00BA532B">
        <w:rPr>
          <w:rFonts w:ascii="Times New Roman" w:eastAsia="標楷體" w:hAnsi="Times New Roman" w:hint="eastAsia"/>
          <w:sz w:val="26"/>
          <w:szCs w:val="26"/>
        </w:rPr>
        <w:t>的殘留，以及</w:t>
      </w:r>
      <w:r w:rsidR="007658A5">
        <w:rPr>
          <w:rFonts w:ascii="Times New Roman" w:eastAsia="標楷體" w:hAnsi="Times New Roman" w:hint="eastAsia"/>
          <w:sz w:val="26"/>
          <w:szCs w:val="26"/>
        </w:rPr>
        <w:t>其他</w:t>
      </w:r>
      <w:r w:rsidR="00BA532B">
        <w:rPr>
          <w:rFonts w:ascii="Times New Roman" w:eastAsia="標楷體" w:hAnsi="Times New Roman" w:hint="eastAsia"/>
          <w:sz w:val="26"/>
          <w:szCs w:val="26"/>
        </w:rPr>
        <w:t>添加</w:t>
      </w:r>
      <w:r w:rsidR="007658A5">
        <w:rPr>
          <w:rFonts w:ascii="Times New Roman" w:eastAsia="標楷體" w:hAnsi="Times New Roman" w:hint="eastAsia"/>
          <w:sz w:val="26"/>
          <w:szCs w:val="26"/>
        </w:rPr>
        <w:t>劑或</w:t>
      </w:r>
      <w:r w:rsidR="00BA532B">
        <w:rPr>
          <w:rFonts w:ascii="Times New Roman" w:eastAsia="標楷體" w:hAnsi="Times New Roman" w:hint="eastAsia"/>
          <w:sz w:val="26"/>
          <w:szCs w:val="26"/>
        </w:rPr>
        <w:t>塑化劑等</w:t>
      </w:r>
      <w:r w:rsidR="007658A5">
        <w:rPr>
          <w:rFonts w:ascii="Times New Roman" w:eastAsia="標楷體" w:hAnsi="Times New Roman" w:hint="eastAsia"/>
          <w:sz w:val="26"/>
          <w:szCs w:val="26"/>
        </w:rPr>
        <w:t>，過量接觸對人體可能有潛在之危險</w:t>
      </w:r>
      <w:r w:rsidR="00BA532B">
        <w:rPr>
          <w:rFonts w:ascii="Times New Roman" w:eastAsia="標楷體" w:hAnsi="Times New Roman" w:hint="eastAsia"/>
          <w:sz w:val="26"/>
          <w:szCs w:val="26"/>
        </w:rPr>
        <w:t>；最終進入廢棄階段時，</w:t>
      </w:r>
      <w:r w:rsidR="00BA532B">
        <w:rPr>
          <w:rFonts w:ascii="Times New Roman" w:eastAsia="標楷體" w:hAnsi="Times New Roman" w:hint="eastAsia"/>
          <w:sz w:val="26"/>
          <w:szCs w:val="26"/>
        </w:rPr>
        <w:t>PVC</w:t>
      </w:r>
      <w:r w:rsidR="00BA532B">
        <w:rPr>
          <w:rFonts w:ascii="Times New Roman" w:eastAsia="標楷體" w:hAnsi="Times New Roman" w:hint="eastAsia"/>
          <w:sz w:val="26"/>
          <w:szCs w:val="26"/>
        </w:rPr>
        <w:t>因含氯原子，在焚化過程中如未妥善控制溫度及停留時間，將產生戴奧辛</w:t>
      </w:r>
      <w:r w:rsidR="007658A5">
        <w:rPr>
          <w:rFonts w:ascii="Times New Roman" w:eastAsia="標楷體" w:hAnsi="Times New Roman" w:hint="eastAsia"/>
          <w:sz w:val="26"/>
          <w:szCs w:val="26"/>
        </w:rPr>
        <w:t>等有害物質</w:t>
      </w:r>
      <w:r w:rsidR="00BA532B">
        <w:rPr>
          <w:rFonts w:ascii="Times New Roman" w:eastAsia="標楷體" w:hAnsi="Times New Roman" w:hint="eastAsia"/>
          <w:sz w:val="26"/>
          <w:szCs w:val="26"/>
        </w:rPr>
        <w:t>。以上種種因素，導致</w:t>
      </w:r>
      <w:r w:rsidR="00BA532B">
        <w:rPr>
          <w:rFonts w:ascii="Times New Roman" w:eastAsia="標楷體" w:hAnsi="Times New Roman" w:hint="eastAsia"/>
          <w:sz w:val="26"/>
          <w:szCs w:val="26"/>
        </w:rPr>
        <w:t>PVC</w:t>
      </w:r>
      <w:r w:rsidR="00BA532B">
        <w:rPr>
          <w:rFonts w:ascii="Times New Roman" w:eastAsia="標楷體" w:hAnsi="Times New Roman" w:hint="eastAsia"/>
          <w:sz w:val="26"/>
          <w:szCs w:val="26"/>
        </w:rPr>
        <w:t>漸漸被列為不受歡迎之化學品。</w:t>
      </w:r>
      <w:r w:rsidR="005D1329">
        <w:rPr>
          <w:rFonts w:ascii="Times New Roman" w:eastAsia="標楷體" w:hAnsi="Times New Roman" w:hint="eastAsia"/>
          <w:sz w:val="26"/>
          <w:szCs w:val="26"/>
        </w:rPr>
        <w:t>另一方面，</w:t>
      </w:r>
      <w:r>
        <w:rPr>
          <w:rFonts w:ascii="Times New Roman" w:eastAsia="標楷體" w:hAnsi="Times New Roman" w:hint="eastAsia"/>
          <w:sz w:val="26"/>
          <w:szCs w:val="26"/>
        </w:rPr>
        <w:t>PVC</w:t>
      </w:r>
      <w:r>
        <w:rPr>
          <w:rFonts w:ascii="Times New Roman" w:eastAsia="標楷體" w:hAnsi="Times New Roman" w:hint="eastAsia"/>
          <w:sz w:val="26"/>
          <w:szCs w:val="26"/>
        </w:rPr>
        <w:t>之</w:t>
      </w:r>
      <w:r w:rsidR="005D1329">
        <w:rPr>
          <w:rFonts w:ascii="Times New Roman" w:eastAsia="標楷體" w:hAnsi="Times New Roman" w:hint="eastAsia"/>
          <w:sz w:val="26"/>
          <w:szCs w:val="26"/>
        </w:rPr>
        <w:t>功</w:t>
      </w:r>
      <w:r>
        <w:rPr>
          <w:rFonts w:ascii="Times New Roman" w:eastAsia="標楷體" w:hAnsi="Times New Roman" w:hint="eastAsia"/>
          <w:sz w:val="26"/>
          <w:szCs w:val="26"/>
        </w:rPr>
        <w:t>用並非不能替代，以瓶蓋內墊而言，即有</w:t>
      </w:r>
      <w:r>
        <w:rPr>
          <w:rFonts w:ascii="Times New Roman" w:eastAsia="標楷體" w:hAnsi="Times New Roman" w:hint="eastAsia"/>
          <w:sz w:val="26"/>
          <w:szCs w:val="26"/>
        </w:rPr>
        <w:t>PE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>
        <w:rPr>
          <w:rFonts w:ascii="Times New Roman" w:eastAsia="標楷體" w:hAnsi="Times New Roman" w:hint="eastAsia"/>
          <w:sz w:val="26"/>
          <w:szCs w:val="26"/>
        </w:rPr>
        <w:t>EVA</w:t>
      </w:r>
      <w:r>
        <w:rPr>
          <w:rFonts w:ascii="Times New Roman" w:eastAsia="標楷體" w:hAnsi="Times New Roman" w:hint="eastAsia"/>
          <w:sz w:val="26"/>
          <w:szCs w:val="26"/>
        </w:rPr>
        <w:t>或矽膠等替代品</w:t>
      </w:r>
      <w:r w:rsidR="005D1329">
        <w:rPr>
          <w:rFonts w:ascii="Times New Roman" w:eastAsia="標楷體" w:hAnsi="Times New Roman" w:hint="eastAsia"/>
          <w:sz w:val="26"/>
          <w:szCs w:val="26"/>
        </w:rPr>
        <w:t>可以使用，故採用經濟誘因方式引導責任業者改用其他材質，以</w:t>
      </w:r>
      <w:r w:rsidR="007658A5">
        <w:rPr>
          <w:rFonts w:ascii="Times New Roman" w:eastAsia="標楷體" w:hAnsi="Times New Roman" w:hint="eastAsia"/>
          <w:sz w:val="26"/>
          <w:szCs w:val="26"/>
        </w:rPr>
        <w:t>維護</w:t>
      </w:r>
      <w:r w:rsidR="005D1329">
        <w:rPr>
          <w:rFonts w:ascii="Times New Roman" w:eastAsia="標楷體" w:hAnsi="Times New Roman" w:hint="eastAsia"/>
          <w:sz w:val="26"/>
          <w:szCs w:val="26"/>
        </w:rPr>
        <w:t>環境品質及</w:t>
      </w:r>
      <w:r w:rsidR="007658A5">
        <w:rPr>
          <w:rFonts w:ascii="Times New Roman" w:eastAsia="標楷體" w:hAnsi="Times New Roman" w:hint="eastAsia"/>
          <w:sz w:val="26"/>
          <w:szCs w:val="26"/>
        </w:rPr>
        <w:t>保障民眾</w:t>
      </w:r>
      <w:r w:rsidR="005D1329">
        <w:rPr>
          <w:rFonts w:ascii="Times New Roman" w:eastAsia="標楷體" w:hAnsi="Times New Roman" w:hint="eastAsia"/>
          <w:sz w:val="26"/>
          <w:szCs w:val="26"/>
        </w:rPr>
        <w:t>健康</w:t>
      </w:r>
      <w:r w:rsidR="007658A5">
        <w:rPr>
          <w:rFonts w:ascii="Times New Roman" w:eastAsia="標楷體" w:hAnsi="Times New Roman" w:hint="eastAsia"/>
          <w:sz w:val="26"/>
          <w:szCs w:val="26"/>
        </w:rPr>
        <w:t>之</w:t>
      </w:r>
      <w:r w:rsidR="005D1329">
        <w:rPr>
          <w:rFonts w:ascii="Times New Roman" w:eastAsia="標楷體" w:hAnsi="Times New Roman" w:hint="eastAsia"/>
          <w:sz w:val="26"/>
          <w:szCs w:val="26"/>
        </w:rPr>
        <w:t>角度而言，並無不妥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</w:p>
    <w:p w:rsidR="008C7704" w:rsidRPr="00403DBF" w:rsidRDefault="008C7704" w:rsidP="006E6369">
      <w:pPr>
        <w:spacing w:beforeLines="50"/>
        <w:ind w:leftChars="0" w:left="0" w:firstLineChars="0" w:firstLine="0"/>
        <w:rPr>
          <w:rFonts w:ascii="Times New Roman" w:eastAsia="標楷體" w:hAnsi="Times New Roman"/>
          <w:sz w:val="26"/>
          <w:szCs w:val="26"/>
        </w:rPr>
      </w:pPr>
    </w:p>
    <w:p w:rsidR="00360060" w:rsidRPr="00DD2D6B" w:rsidRDefault="00360060" w:rsidP="006779DA">
      <w:pPr>
        <w:spacing w:beforeLines="50"/>
        <w:ind w:leftChars="0" w:left="0" w:firstLineChars="0" w:firstLine="0"/>
        <w:rPr>
          <w:rFonts w:ascii="Times New Roman" w:eastAsia="標楷體" w:hAnsi="Times New Roman"/>
          <w:sz w:val="26"/>
          <w:szCs w:val="26"/>
        </w:rPr>
      </w:pPr>
    </w:p>
    <w:sectPr w:rsidR="00360060" w:rsidRPr="00DD2D6B" w:rsidSect="00F10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985" w:bottom="158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17" w:rsidRDefault="003E4517" w:rsidP="0099581C">
      <w:pPr>
        <w:ind w:left="900" w:firstLine="540"/>
      </w:pPr>
      <w:r>
        <w:separator/>
      </w:r>
    </w:p>
  </w:endnote>
  <w:endnote w:type="continuationSeparator" w:id="0">
    <w:p w:rsidR="003E4517" w:rsidRDefault="003E4517" w:rsidP="0099581C">
      <w:pPr>
        <w:ind w:left="900" w:firstLine="5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E3" w:rsidRDefault="00712BE3" w:rsidP="0099581C">
    <w:pPr>
      <w:pStyle w:val="a6"/>
      <w:ind w:left="900" w:firstLine="4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9626"/>
      <w:docPartObj>
        <w:docPartGallery w:val="Page Numbers (Bottom of Page)"/>
        <w:docPartUnique/>
      </w:docPartObj>
    </w:sdtPr>
    <w:sdtContent>
      <w:p w:rsidR="00712BE3" w:rsidRDefault="00712BE3" w:rsidP="00A759EE">
        <w:pPr>
          <w:pStyle w:val="a6"/>
          <w:ind w:leftChars="0" w:left="0" w:firstLineChars="0" w:firstLine="0"/>
          <w:jc w:val="center"/>
        </w:pPr>
        <w:fldSimple w:instr=" PAGE   \* MERGEFORMAT ">
          <w:r w:rsidR="007658A5" w:rsidRPr="007658A5">
            <w:rPr>
              <w:noProof/>
              <w:lang w:val="zh-TW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E3" w:rsidRDefault="00712BE3" w:rsidP="0099581C">
    <w:pPr>
      <w:pStyle w:val="a6"/>
      <w:ind w:left="900" w:firstLine="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17" w:rsidRDefault="003E4517" w:rsidP="0099581C">
      <w:pPr>
        <w:ind w:left="900" w:firstLine="540"/>
      </w:pPr>
      <w:r>
        <w:separator/>
      </w:r>
    </w:p>
  </w:footnote>
  <w:footnote w:type="continuationSeparator" w:id="0">
    <w:p w:rsidR="003E4517" w:rsidRDefault="003E4517" w:rsidP="0099581C">
      <w:pPr>
        <w:ind w:left="900" w:firstLine="5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E3" w:rsidRDefault="00712BE3" w:rsidP="0099581C">
    <w:pPr>
      <w:pStyle w:val="a4"/>
      <w:ind w:left="900" w:firstLine="4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E3" w:rsidRDefault="00712BE3" w:rsidP="0099581C">
    <w:pPr>
      <w:pStyle w:val="a4"/>
      <w:ind w:left="900" w:firstLine="4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E3" w:rsidRDefault="00712BE3" w:rsidP="0099581C">
    <w:pPr>
      <w:pStyle w:val="a4"/>
      <w:ind w:left="900" w:firstLine="4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7E9"/>
    <w:rsid w:val="0001575E"/>
    <w:rsid w:val="00040A89"/>
    <w:rsid w:val="0009529E"/>
    <w:rsid w:val="000C0843"/>
    <w:rsid w:val="000D6D06"/>
    <w:rsid w:val="000F54C2"/>
    <w:rsid w:val="0010285D"/>
    <w:rsid w:val="00114F2D"/>
    <w:rsid w:val="001259A3"/>
    <w:rsid w:val="00142606"/>
    <w:rsid w:val="001435FC"/>
    <w:rsid w:val="00152AE7"/>
    <w:rsid w:val="001573F1"/>
    <w:rsid w:val="00163319"/>
    <w:rsid w:val="00174A3A"/>
    <w:rsid w:val="001B2E2C"/>
    <w:rsid w:val="001E08CC"/>
    <w:rsid w:val="001F7A9D"/>
    <w:rsid w:val="00222A41"/>
    <w:rsid w:val="00273010"/>
    <w:rsid w:val="0029068F"/>
    <w:rsid w:val="002E6E4A"/>
    <w:rsid w:val="00360060"/>
    <w:rsid w:val="003B019D"/>
    <w:rsid w:val="003D1EAF"/>
    <w:rsid w:val="003E4517"/>
    <w:rsid w:val="003F382E"/>
    <w:rsid w:val="003F3D3C"/>
    <w:rsid w:val="00403DBF"/>
    <w:rsid w:val="004173CE"/>
    <w:rsid w:val="004A7D06"/>
    <w:rsid w:val="004C4857"/>
    <w:rsid w:val="004D0AA5"/>
    <w:rsid w:val="004E4B9E"/>
    <w:rsid w:val="004F2A12"/>
    <w:rsid w:val="005336DE"/>
    <w:rsid w:val="005B130D"/>
    <w:rsid w:val="005D1329"/>
    <w:rsid w:val="005E7BCF"/>
    <w:rsid w:val="00623A79"/>
    <w:rsid w:val="006779DA"/>
    <w:rsid w:val="006C53ED"/>
    <w:rsid w:val="006E1DE0"/>
    <w:rsid w:val="006E5A23"/>
    <w:rsid w:val="006E6369"/>
    <w:rsid w:val="00712BE3"/>
    <w:rsid w:val="0076212B"/>
    <w:rsid w:val="007658A5"/>
    <w:rsid w:val="007C768C"/>
    <w:rsid w:val="007D46F4"/>
    <w:rsid w:val="007E1B7A"/>
    <w:rsid w:val="008079D9"/>
    <w:rsid w:val="00825CA2"/>
    <w:rsid w:val="00853EEA"/>
    <w:rsid w:val="008C7704"/>
    <w:rsid w:val="00957D13"/>
    <w:rsid w:val="0099581C"/>
    <w:rsid w:val="009D3C16"/>
    <w:rsid w:val="00A142F9"/>
    <w:rsid w:val="00A473F4"/>
    <w:rsid w:val="00A6229F"/>
    <w:rsid w:val="00A759EE"/>
    <w:rsid w:val="00A9653D"/>
    <w:rsid w:val="00A973BC"/>
    <w:rsid w:val="00AD2FB1"/>
    <w:rsid w:val="00B2528B"/>
    <w:rsid w:val="00B67E97"/>
    <w:rsid w:val="00BA532B"/>
    <w:rsid w:val="00BC206A"/>
    <w:rsid w:val="00BD098B"/>
    <w:rsid w:val="00BE40B8"/>
    <w:rsid w:val="00BE5488"/>
    <w:rsid w:val="00BF3CAD"/>
    <w:rsid w:val="00C72436"/>
    <w:rsid w:val="00C759AF"/>
    <w:rsid w:val="00C91A29"/>
    <w:rsid w:val="00CB70C6"/>
    <w:rsid w:val="00CD17E9"/>
    <w:rsid w:val="00CE193B"/>
    <w:rsid w:val="00CE1D56"/>
    <w:rsid w:val="00CF07DC"/>
    <w:rsid w:val="00CF1379"/>
    <w:rsid w:val="00CF3135"/>
    <w:rsid w:val="00D05441"/>
    <w:rsid w:val="00D06641"/>
    <w:rsid w:val="00D23F0A"/>
    <w:rsid w:val="00D444ED"/>
    <w:rsid w:val="00DD07F9"/>
    <w:rsid w:val="00DD2D6B"/>
    <w:rsid w:val="00DF02B6"/>
    <w:rsid w:val="00E3341A"/>
    <w:rsid w:val="00E44B7E"/>
    <w:rsid w:val="00E779F7"/>
    <w:rsid w:val="00EB7B1F"/>
    <w:rsid w:val="00ED6F59"/>
    <w:rsid w:val="00F037B7"/>
    <w:rsid w:val="00F078EF"/>
    <w:rsid w:val="00F10D68"/>
    <w:rsid w:val="00F31C91"/>
    <w:rsid w:val="00F57DDD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D"/>
    <w:pPr>
      <w:widowControl w:val="0"/>
      <w:ind w:leftChars="375" w:left="375" w:firstLineChars="225" w:firstLine="225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DD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1">
    <w:name w:val="樣式1"/>
    <w:basedOn w:val="a"/>
    <w:link w:val="10"/>
    <w:qFormat/>
    <w:rsid w:val="00F57DDD"/>
    <w:pPr>
      <w:ind w:leftChars="0" w:left="0" w:firstLineChars="0" w:firstLine="0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10">
    <w:name w:val="樣式1 字元"/>
    <w:basedOn w:val="a0"/>
    <w:link w:val="1"/>
    <w:rsid w:val="00F57DDD"/>
    <w:rPr>
      <w:rFonts w:ascii="Times New Roman" w:eastAsiaTheme="minorEastAsia" w:hAnsi="Times New Roman" w:cstheme="minorBidi"/>
      <w:kern w:val="2"/>
    </w:rPr>
  </w:style>
  <w:style w:type="paragraph" w:styleId="a4">
    <w:name w:val="header"/>
    <w:basedOn w:val="a"/>
    <w:link w:val="a5"/>
    <w:uiPriority w:val="99"/>
    <w:semiHidden/>
    <w:unhideWhenUsed/>
    <w:rsid w:val="0099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581C"/>
    <w:rPr>
      <w:kern w:val="2"/>
    </w:rPr>
  </w:style>
  <w:style w:type="paragraph" w:styleId="a6">
    <w:name w:val="footer"/>
    <w:basedOn w:val="a"/>
    <w:link w:val="a7"/>
    <w:uiPriority w:val="99"/>
    <w:unhideWhenUsed/>
    <w:rsid w:val="0099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581C"/>
    <w:rPr>
      <w:kern w:val="2"/>
    </w:rPr>
  </w:style>
  <w:style w:type="table" w:styleId="a8">
    <w:name w:val="Table Grid"/>
    <w:basedOn w:val="a1"/>
    <w:uiPriority w:val="59"/>
    <w:rsid w:val="00BE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62B17-DB1E-4F23-8E1D-2B4A74EF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403</Words>
  <Characters>2301</Characters>
  <Application>Microsoft Office Word</Application>
  <DocSecurity>0</DocSecurity>
  <Lines>19</Lines>
  <Paragraphs>5</Paragraphs>
  <ScaleCrop>false</ScaleCrop>
  <Company>Toshiba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S.H. Yen</dc:creator>
  <cp:lastModifiedBy>S.H. Yen</cp:lastModifiedBy>
  <cp:revision>36</cp:revision>
  <dcterms:created xsi:type="dcterms:W3CDTF">2019-12-29T12:24:00Z</dcterms:created>
  <dcterms:modified xsi:type="dcterms:W3CDTF">2019-12-30T15:40:00Z</dcterms:modified>
</cp:coreProperties>
</file>