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D8C5D1B" w14:textId="18DC3793" w:rsidR="009F0B29" w:rsidRDefault="007E07C5" w:rsidP="00267353">
      <w:pPr>
        <w:spacing w:beforeLines="50" w:before="180" w:afterLines="50" w:after="180" w:line="500" w:lineRule="exact"/>
        <w:rPr>
          <w:rFonts w:ascii="Times New Roman" w:hAnsi="Times New Roman"/>
          <w:b/>
          <w:color w:val="000000" w:themeColor="text1"/>
          <w:szCs w:val="32"/>
        </w:rPr>
      </w:pPr>
      <w:bookmarkStart w:id="0" w:name="_GoBack"/>
      <w:bookmarkEnd w:id="0"/>
      <w:r w:rsidRPr="007279D3">
        <w:rPr>
          <w:rFonts w:ascii="Times New Roman" w:hAnsi="Times New Roman" w:hint="eastAsia"/>
          <w:b/>
          <w:color w:val="000000" w:themeColor="text1"/>
          <w:sz w:val="36"/>
          <w:szCs w:val="36"/>
        </w:rPr>
        <w:t>司法院釋字第</w:t>
      </w:r>
      <w:r w:rsidRPr="007279D3">
        <w:rPr>
          <w:rFonts w:ascii="Times New Roman" w:hAnsi="Times New Roman" w:hint="eastAsia"/>
          <w:b/>
          <w:color w:val="000000" w:themeColor="text1"/>
          <w:sz w:val="36"/>
          <w:szCs w:val="36"/>
        </w:rPr>
        <w:t>7</w:t>
      </w:r>
      <w:r w:rsidRPr="007279D3">
        <w:rPr>
          <w:rFonts w:ascii="Times New Roman" w:hAnsi="Times New Roman"/>
          <w:b/>
          <w:color w:val="000000" w:themeColor="text1"/>
          <w:sz w:val="36"/>
          <w:szCs w:val="36"/>
        </w:rPr>
        <w:t>6</w:t>
      </w:r>
      <w:r w:rsidR="009F0B29">
        <w:rPr>
          <w:rFonts w:ascii="Times New Roman" w:hAnsi="Times New Roman" w:hint="eastAsia"/>
          <w:b/>
          <w:color w:val="000000" w:themeColor="text1"/>
          <w:sz w:val="36"/>
          <w:szCs w:val="36"/>
        </w:rPr>
        <w:t>3</w:t>
      </w:r>
      <w:r w:rsidRPr="007279D3">
        <w:rPr>
          <w:rFonts w:ascii="Times New Roman" w:hAnsi="Times New Roman" w:hint="eastAsia"/>
          <w:b/>
          <w:color w:val="000000" w:themeColor="text1"/>
          <w:sz w:val="36"/>
          <w:szCs w:val="36"/>
        </w:rPr>
        <w:t>號解釋</w:t>
      </w:r>
      <w:r w:rsidRPr="00A00C5C">
        <w:rPr>
          <w:rFonts w:ascii="Times New Roman" w:hAnsi="Times New Roman" w:hint="eastAsia"/>
          <w:b/>
          <w:color w:val="000000" w:themeColor="text1"/>
          <w:szCs w:val="32"/>
        </w:rPr>
        <w:t xml:space="preserve">     </w:t>
      </w:r>
      <w:r>
        <w:rPr>
          <w:rFonts w:ascii="Times New Roman" w:hAnsi="Times New Roman"/>
          <w:b/>
          <w:color w:val="000000" w:themeColor="text1"/>
          <w:szCs w:val="32"/>
        </w:rPr>
        <w:t xml:space="preserve">         </w:t>
      </w:r>
      <w:r w:rsidRPr="00A00C5C">
        <w:rPr>
          <w:rFonts w:ascii="Times New Roman" w:hAnsi="Times New Roman" w:hint="eastAsia"/>
          <w:b/>
          <w:color w:val="000000" w:themeColor="text1"/>
          <w:szCs w:val="32"/>
        </w:rPr>
        <w:t xml:space="preserve"> 10</w:t>
      </w:r>
      <w:r w:rsidRPr="00A00C5C">
        <w:rPr>
          <w:rFonts w:ascii="Times New Roman" w:hAnsi="Times New Roman"/>
          <w:b/>
          <w:color w:val="000000" w:themeColor="text1"/>
          <w:szCs w:val="32"/>
        </w:rPr>
        <w:t>7</w:t>
      </w:r>
      <w:r w:rsidRPr="00A00C5C">
        <w:rPr>
          <w:rFonts w:ascii="Times New Roman" w:hAnsi="Times New Roman" w:hint="eastAsia"/>
          <w:b/>
          <w:color w:val="000000" w:themeColor="text1"/>
          <w:szCs w:val="32"/>
        </w:rPr>
        <w:t>年</w:t>
      </w:r>
      <w:r w:rsidR="009F0B29">
        <w:rPr>
          <w:rFonts w:ascii="Times New Roman" w:hAnsi="Times New Roman" w:hint="eastAsia"/>
          <w:b/>
          <w:color w:val="000000" w:themeColor="text1"/>
          <w:szCs w:val="32"/>
        </w:rPr>
        <w:t>5</w:t>
      </w:r>
      <w:r w:rsidRPr="00A00C5C">
        <w:rPr>
          <w:rFonts w:ascii="Times New Roman" w:hAnsi="Times New Roman" w:hint="eastAsia"/>
          <w:b/>
          <w:color w:val="000000" w:themeColor="text1"/>
          <w:szCs w:val="32"/>
        </w:rPr>
        <w:t>月</w:t>
      </w:r>
      <w:r w:rsidR="009F0B29">
        <w:rPr>
          <w:rFonts w:ascii="Times New Roman" w:hAnsi="Times New Roman" w:hint="eastAsia"/>
          <w:b/>
          <w:color w:val="000000" w:themeColor="text1"/>
          <w:szCs w:val="32"/>
        </w:rPr>
        <w:t>4</w:t>
      </w:r>
      <w:r>
        <w:rPr>
          <w:rFonts w:ascii="Times New Roman" w:hAnsi="Times New Roman" w:hint="eastAsia"/>
          <w:b/>
          <w:color w:val="000000" w:themeColor="text1"/>
          <w:szCs w:val="32"/>
        </w:rPr>
        <w:t>日</w:t>
      </w:r>
    </w:p>
    <w:p w14:paraId="7ACB949E" w14:textId="46BA8BA7" w:rsidR="00043BE0" w:rsidRPr="009F0B29" w:rsidRDefault="00141D79" w:rsidP="00267353">
      <w:pPr>
        <w:tabs>
          <w:tab w:val="left" w:pos="6216"/>
        </w:tabs>
        <w:suppressAutoHyphens/>
        <w:overflowPunct w:val="0"/>
        <w:adjustRightInd/>
        <w:spacing w:beforeLines="50" w:before="180" w:afterLines="50" w:after="180" w:line="500" w:lineRule="exact"/>
        <w:textAlignment w:val="auto"/>
        <w:rPr>
          <w:rFonts w:ascii="Times New Roman" w:hAnsi="Times New Roman"/>
          <w:b/>
          <w:color w:val="000000" w:themeColor="text1"/>
          <w:kern w:val="1"/>
          <w:sz w:val="36"/>
          <w:szCs w:val="36"/>
        </w:rPr>
      </w:pPr>
      <w:r w:rsidRPr="009F0B29">
        <w:rPr>
          <w:rFonts w:ascii="Times New Roman" w:hAnsi="Times New Roman"/>
          <w:b/>
          <w:color w:val="000000" w:themeColor="text1"/>
          <w:kern w:val="1"/>
          <w:sz w:val="36"/>
          <w:szCs w:val="36"/>
        </w:rPr>
        <w:t>【</w:t>
      </w:r>
      <w:r w:rsidR="00A93AD5" w:rsidRPr="009F0B29">
        <w:rPr>
          <w:rFonts w:ascii="Times New Roman" w:hAnsi="Times New Roman"/>
          <w:b/>
          <w:color w:val="000000" w:themeColor="text1"/>
          <w:kern w:val="1"/>
          <w:sz w:val="36"/>
          <w:szCs w:val="36"/>
        </w:rPr>
        <w:t>被</w:t>
      </w:r>
      <w:r w:rsidR="00E97463" w:rsidRPr="009F0B29">
        <w:rPr>
          <w:rFonts w:ascii="Times New Roman" w:hAnsi="Times New Roman"/>
          <w:b/>
          <w:color w:val="000000" w:themeColor="text1"/>
          <w:kern w:val="1"/>
          <w:sz w:val="36"/>
          <w:szCs w:val="36"/>
        </w:rPr>
        <w:t>徵收</w:t>
      </w:r>
      <w:r w:rsidR="00A93AD5" w:rsidRPr="009F0B29">
        <w:rPr>
          <w:rFonts w:ascii="Times New Roman" w:hAnsi="Times New Roman"/>
          <w:b/>
          <w:color w:val="000000" w:themeColor="text1"/>
          <w:kern w:val="1"/>
          <w:sz w:val="36"/>
          <w:szCs w:val="36"/>
        </w:rPr>
        <w:t>土地使用情形</w:t>
      </w:r>
      <w:r w:rsidR="00F7076A" w:rsidRPr="009F0B29">
        <w:rPr>
          <w:rFonts w:ascii="Times New Roman" w:hAnsi="Times New Roman"/>
          <w:b/>
          <w:color w:val="000000" w:themeColor="text1"/>
          <w:kern w:val="1"/>
          <w:sz w:val="36"/>
          <w:szCs w:val="36"/>
        </w:rPr>
        <w:t>應</w:t>
      </w:r>
      <w:r w:rsidR="00A93AD5" w:rsidRPr="009F0B29">
        <w:rPr>
          <w:rFonts w:ascii="Times New Roman" w:hAnsi="Times New Roman"/>
          <w:b/>
          <w:color w:val="000000" w:themeColor="text1"/>
          <w:kern w:val="1"/>
          <w:sz w:val="36"/>
          <w:szCs w:val="36"/>
        </w:rPr>
        <w:t>定期通知</w:t>
      </w:r>
      <w:r w:rsidR="00043BE0" w:rsidRPr="009F0B29">
        <w:rPr>
          <w:rFonts w:ascii="Times New Roman" w:hAnsi="Times New Roman"/>
          <w:b/>
          <w:color w:val="000000" w:themeColor="text1"/>
          <w:kern w:val="1"/>
          <w:sz w:val="36"/>
          <w:szCs w:val="36"/>
        </w:rPr>
        <w:t>案</w:t>
      </w:r>
      <w:r w:rsidRPr="009F0B29">
        <w:rPr>
          <w:rFonts w:ascii="Times New Roman" w:hAnsi="Times New Roman"/>
          <w:b/>
          <w:color w:val="000000" w:themeColor="text1"/>
          <w:kern w:val="1"/>
          <w:sz w:val="36"/>
          <w:szCs w:val="36"/>
        </w:rPr>
        <w:t>】</w:t>
      </w:r>
    </w:p>
    <w:p w14:paraId="0F3937B3" w14:textId="77777777" w:rsidR="006E647D" w:rsidRDefault="006E647D" w:rsidP="00267353">
      <w:pPr>
        <w:spacing w:beforeLines="50" w:before="180" w:afterLines="50" w:after="180" w:line="500" w:lineRule="exact"/>
        <w:rPr>
          <w:rFonts w:ascii="Times New Roman" w:hAnsi="Times New Roman"/>
          <w:b/>
        </w:rPr>
      </w:pPr>
    </w:p>
    <w:p w14:paraId="1E719878" w14:textId="72E9D264" w:rsidR="00816A5F" w:rsidRDefault="00043BE0" w:rsidP="00267353">
      <w:pPr>
        <w:spacing w:beforeLines="50" w:before="180" w:afterLines="50" w:after="180" w:line="500" w:lineRule="exact"/>
        <w:rPr>
          <w:rFonts w:ascii="Times New Roman" w:hAnsi="Times New Roman"/>
          <w:b/>
        </w:rPr>
      </w:pPr>
      <w:r w:rsidRPr="002718A3">
        <w:rPr>
          <w:rFonts w:ascii="Times New Roman" w:hAnsi="Times New Roman"/>
          <w:b/>
        </w:rPr>
        <w:t>解釋文</w:t>
      </w:r>
    </w:p>
    <w:p w14:paraId="750D3B15" w14:textId="27136C84" w:rsidR="0036535E" w:rsidRDefault="00764560" w:rsidP="00267353">
      <w:pPr>
        <w:spacing w:beforeLines="50" w:before="180" w:afterLines="50" w:after="180" w:line="500" w:lineRule="exact"/>
        <w:rPr>
          <w:rFonts w:ascii="Times New Roman" w:hAnsi="Times New Roman"/>
          <w:szCs w:val="32"/>
        </w:rPr>
      </w:pPr>
      <w:r w:rsidRPr="002718A3">
        <w:rPr>
          <w:rFonts w:ascii="Times New Roman" w:hAnsi="Times New Roman"/>
        </w:rPr>
        <w:t xml:space="preserve">    </w:t>
      </w:r>
      <w:r w:rsidRPr="002718A3">
        <w:rPr>
          <w:rFonts w:ascii="Times New Roman" w:hAnsi="Times New Roman"/>
        </w:rPr>
        <w:t>土地法第</w:t>
      </w:r>
      <w:r w:rsidRPr="002718A3">
        <w:rPr>
          <w:rFonts w:ascii="Times New Roman" w:hAnsi="Times New Roman"/>
        </w:rPr>
        <w:t>2</w:t>
      </w:r>
      <w:r w:rsidRPr="00BE6B8B">
        <w:rPr>
          <w:rFonts w:ascii="Times New Roman" w:hAnsi="Times New Roman"/>
        </w:rPr>
        <w:t>19</w:t>
      </w:r>
      <w:r w:rsidRPr="00BE6B8B">
        <w:rPr>
          <w:rFonts w:ascii="Times New Roman" w:hAnsi="Times New Roman"/>
        </w:rPr>
        <w:t>條</w:t>
      </w:r>
      <w:r w:rsidR="00AE5FB8" w:rsidRPr="00BE6B8B">
        <w:rPr>
          <w:rFonts w:ascii="Times New Roman" w:hAnsi="Times New Roman" w:hint="eastAsia"/>
          <w:lang w:eastAsia="zh-HK"/>
        </w:rPr>
        <w:t>第</w:t>
      </w:r>
      <w:r w:rsidR="00AE5FB8" w:rsidRPr="00BE6B8B">
        <w:rPr>
          <w:rFonts w:ascii="Times New Roman" w:hAnsi="Times New Roman" w:hint="eastAsia"/>
        </w:rPr>
        <w:t>1</w:t>
      </w:r>
      <w:r w:rsidR="00AE5FB8" w:rsidRPr="00BE6B8B">
        <w:rPr>
          <w:rFonts w:ascii="Times New Roman" w:hAnsi="Times New Roman" w:hint="eastAsia"/>
          <w:lang w:eastAsia="zh-HK"/>
        </w:rPr>
        <w:t>項規定</w:t>
      </w:r>
      <w:r w:rsidR="00AE5FB8" w:rsidRPr="00BE6B8B">
        <w:rPr>
          <w:rFonts w:ascii="Times New Roman" w:hAnsi="Times New Roman"/>
        </w:rPr>
        <w:t>逕以「徵收補償發給完竣屆滿</w:t>
      </w:r>
      <w:r w:rsidR="00AE5FB8" w:rsidRPr="00BE6B8B">
        <w:rPr>
          <w:rFonts w:ascii="Times New Roman" w:hAnsi="Times New Roman"/>
        </w:rPr>
        <w:t>1</w:t>
      </w:r>
      <w:r w:rsidR="00AE5FB8" w:rsidRPr="00BE6B8B">
        <w:rPr>
          <w:rFonts w:ascii="Times New Roman" w:hAnsi="Times New Roman"/>
        </w:rPr>
        <w:t>年之次日」為</w:t>
      </w:r>
      <w:r w:rsidR="006D1E43" w:rsidRPr="00BE6B8B">
        <w:rPr>
          <w:rFonts w:ascii="Times New Roman" w:hAnsi="Times New Roman" w:hint="eastAsia"/>
          <w:lang w:eastAsia="zh-HK"/>
        </w:rPr>
        <w:t>收回權之</w:t>
      </w:r>
      <w:r w:rsidR="00AE5FB8" w:rsidRPr="00BE6B8B">
        <w:rPr>
          <w:rFonts w:ascii="Times New Roman" w:hAnsi="Times New Roman"/>
        </w:rPr>
        <w:t>時效起算點</w:t>
      </w:r>
      <w:r w:rsidR="00AE5FB8" w:rsidRPr="00BE6B8B">
        <w:rPr>
          <w:rFonts w:ascii="Times New Roman" w:hAnsi="Times New Roman" w:hint="eastAsia"/>
        </w:rPr>
        <w:t>，</w:t>
      </w:r>
      <w:r w:rsidR="006D1E43" w:rsidRPr="00BE6B8B">
        <w:rPr>
          <w:rFonts w:ascii="Times New Roman" w:hAnsi="Times New Roman" w:hint="eastAsia"/>
          <w:lang w:eastAsia="zh-HK"/>
        </w:rPr>
        <w:t>並</w:t>
      </w:r>
      <w:r w:rsidRPr="00BE6B8B">
        <w:rPr>
          <w:rFonts w:ascii="Times New Roman" w:hAnsi="Times New Roman"/>
        </w:rPr>
        <w:t>未規定</w:t>
      </w:r>
      <w:r w:rsidR="00FC75CB" w:rsidRPr="002718A3">
        <w:rPr>
          <w:rFonts w:ascii="Times New Roman" w:hAnsi="Times New Roman"/>
        </w:rPr>
        <w:t>該管直轄市或縣（市）主管機關</w:t>
      </w:r>
      <w:r w:rsidR="00863C9C" w:rsidRPr="002718A3">
        <w:rPr>
          <w:rFonts w:ascii="Times New Roman" w:hAnsi="Times New Roman"/>
        </w:rPr>
        <w:t>就被徵收土地之後續使用情形，</w:t>
      </w:r>
      <w:r w:rsidRPr="002718A3">
        <w:rPr>
          <w:rFonts w:ascii="Times New Roman" w:hAnsi="Times New Roman"/>
        </w:rPr>
        <w:t>應</w:t>
      </w:r>
      <w:r w:rsidR="00D4448F" w:rsidRPr="002718A3">
        <w:rPr>
          <w:rFonts w:ascii="Times New Roman" w:hAnsi="Times New Roman"/>
        </w:rPr>
        <w:t>定期通知原土地所有權人</w:t>
      </w:r>
      <w:r w:rsidR="0034370E" w:rsidRPr="002718A3">
        <w:rPr>
          <w:rFonts w:ascii="Times New Roman" w:hAnsi="Times New Roman"/>
        </w:rPr>
        <w:t>或依法公告</w:t>
      </w:r>
      <w:r w:rsidR="00D4448F" w:rsidRPr="002718A3">
        <w:rPr>
          <w:rFonts w:ascii="Times New Roman" w:hAnsi="Times New Roman"/>
        </w:rPr>
        <w:t>，致其</w:t>
      </w:r>
      <w:r w:rsidR="00584F48" w:rsidRPr="002718A3">
        <w:rPr>
          <w:rFonts w:ascii="Times New Roman" w:hAnsi="Times New Roman"/>
        </w:rPr>
        <w:t>無從</w:t>
      </w:r>
      <w:r w:rsidR="00D4448F" w:rsidRPr="002718A3">
        <w:rPr>
          <w:rFonts w:ascii="Times New Roman" w:hAnsi="Times New Roman"/>
        </w:rPr>
        <w:t>及時獲知充分資訊，俾</w:t>
      </w:r>
      <w:r w:rsidR="00996471" w:rsidRPr="002718A3">
        <w:rPr>
          <w:rFonts w:ascii="Times New Roman" w:hAnsi="Times New Roman"/>
        </w:rPr>
        <w:t>判斷是否行使收回</w:t>
      </w:r>
      <w:r w:rsidR="00D4448F" w:rsidRPr="002718A3">
        <w:rPr>
          <w:rFonts w:ascii="Times New Roman" w:hAnsi="Times New Roman"/>
        </w:rPr>
        <w:t>權，</w:t>
      </w:r>
      <w:r w:rsidR="00127010" w:rsidRPr="002718A3">
        <w:rPr>
          <w:rFonts w:ascii="Times New Roman" w:hAnsi="Times New Roman"/>
        </w:rPr>
        <w:t>不符</w:t>
      </w:r>
      <w:r w:rsidR="00127010" w:rsidRPr="002718A3">
        <w:rPr>
          <w:rFonts w:ascii="Times New Roman" w:hAnsi="Times New Roman"/>
          <w:lang w:eastAsia="zh-HK"/>
        </w:rPr>
        <w:t>憲法</w:t>
      </w:r>
      <w:r w:rsidR="00AF34E4" w:rsidRPr="002718A3">
        <w:rPr>
          <w:rFonts w:ascii="Times New Roman" w:hAnsi="Times New Roman"/>
          <w:lang w:eastAsia="zh-HK"/>
        </w:rPr>
        <w:t>要求之</w:t>
      </w:r>
      <w:r w:rsidR="00127010" w:rsidRPr="002718A3">
        <w:rPr>
          <w:rFonts w:ascii="Times New Roman" w:hAnsi="Times New Roman"/>
          <w:lang w:eastAsia="zh-HK"/>
        </w:rPr>
        <w:t>正當</w:t>
      </w:r>
      <w:r w:rsidR="00AF34E4" w:rsidRPr="002718A3">
        <w:rPr>
          <w:rFonts w:ascii="Times New Roman" w:hAnsi="Times New Roman"/>
          <w:lang w:eastAsia="zh-HK"/>
        </w:rPr>
        <w:t>行政</w:t>
      </w:r>
      <w:r w:rsidR="00127010" w:rsidRPr="002718A3">
        <w:rPr>
          <w:rFonts w:ascii="Times New Roman" w:hAnsi="Times New Roman"/>
          <w:lang w:eastAsia="zh-HK"/>
        </w:rPr>
        <w:t>程序</w:t>
      </w:r>
      <w:r w:rsidR="00127010" w:rsidRPr="002718A3">
        <w:rPr>
          <w:rFonts w:ascii="Times New Roman" w:hAnsi="Times New Roman"/>
        </w:rPr>
        <w:t>，</w:t>
      </w:r>
      <w:r w:rsidR="008A6000" w:rsidRPr="002718A3">
        <w:rPr>
          <w:rFonts w:ascii="Times New Roman" w:hAnsi="Times New Roman"/>
          <w:lang w:eastAsia="zh-HK"/>
        </w:rPr>
        <w:t>於此範圍內</w:t>
      </w:r>
      <w:r w:rsidR="008A6000" w:rsidRPr="002718A3">
        <w:rPr>
          <w:rFonts w:ascii="Times New Roman" w:hAnsi="Times New Roman"/>
        </w:rPr>
        <w:t>，</w:t>
      </w:r>
      <w:r w:rsidR="00127010" w:rsidRPr="002718A3">
        <w:rPr>
          <w:rFonts w:ascii="Times New Roman" w:hAnsi="Times New Roman"/>
        </w:rPr>
        <w:t>有違憲法第</w:t>
      </w:r>
      <w:r w:rsidR="00127010" w:rsidRPr="002718A3">
        <w:rPr>
          <w:rFonts w:ascii="Times New Roman" w:hAnsi="Times New Roman"/>
        </w:rPr>
        <w:t>15</w:t>
      </w:r>
      <w:r w:rsidR="00127010" w:rsidRPr="002718A3">
        <w:rPr>
          <w:rFonts w:ascii="Times New Roman" w:hAnsi="Times New Roman"/>
        </w:rPr>
        <w:t>條保障人民財產權之意旨，</w:t>
      </w:r>
      <w:r w:rsidR="00D4448F" w:rsidRPr="002718A3">
        <w:rPr>
          <w:rFonts w:ascii="Times New Roman" w:hAnsi="Times New Roman"/>
        </w:rPr>
        <w:t>應自本解釋公布之日起</w:t>
      </w:r>
      <w:r w:rsidR="00B8207E" w:rsidRPr="002718A3">
        <w:rPr>
          <w:rFonts w:ascii="Times New Roman" w:hAnsi="Times New Roman"/>
        </w:rPr>
        <w:t>2</w:t>
      </w:r>
      <w:r w:rsidR="00D4448F" w:rsidRPr="002718A3">
        <w:rPr>
          <w:rFonts w:ascii="Times New Roman" w:hAnsi="Times New Roman"/>
        </w:rPr>
        <w:t>年內檢討修正。</w:t>
      </w:r>
    </w:p>
    <w:p w14:paraId="495C1912" w14:textId="0409A964" w:rsidR="00267353" w:rsidRDefault="008E3AC9" w:rsidP="00267353">
      <w:pPr>
        <w:spacing w:beforeLines="50" w:before="180" w:afterLines="50" w:after="180" w:line="500" w:lineRule="exact"/>
        <w:ind w:firstLineChars="200" w:firstLine="640"/>
        <w:rPr>
          <w:rFonts w:ascii="Times New Roman" w:hAnsi="Times New Roman"/>
          <w:szCs w:val="32"/>
        </w:rPr>
      </w:pPr>
      <w:r w:rsidRPr="002718A3">
        <w:rPr>
          <w:rFonts w:ascii="Times New Roman" w:hAnsi="Times New Roman"/>
          <w:lang w:eastAsia="zh-HK"/>
        </w:rPr>
        <w:t>於本解釋公布之日</w:t>
      </w:r>
      <w:r w:rsidRPr="002718A3">
        <w:rPr>
          <w:rFonts w:ascii="Times New Roman" w:hAnsi="Times New Roman"/>
        </w:rPr>
        <w:t>，原土地所有權人之收回權時效尚未完成者，</w:t>
      </w:r>
      <w:r w:rsidRPr="002718A3">
        <w:rPr>
          <w:rFonts w:ascii="Times New Roman" w:hAnsi="Times New Roman"/>
          <w:lang w:eastAsia="zh-HK"/>
        </w:rPr>
        <w:t>時效停止進行</w:t>
      </w:r>
      <w:r w:rsidRPr="009F0B29">
        <w:rPr>
          <w:rFonts w:ascii="Times New Roman" w:hAnsi="Times New Roman"/>
        </w:rPr>
        <w:t>；</w:t>
      </w:r>
      <w:r w:rsidRPr="009F0B29">
        <w:rPr>
          <w:rFonts w:ascii="Times New Roman" w:hAnsi="Times New Roman"/>
          <w:lang w:eastAsia="zh-HK"/>
        </w:rPr>
        <w:t>於</w:t>
      </w:r>
      <w:r w:rsidR="00D16123" w:rsidRPr="009F0B29">
        <w:rPr>
          <w:rFonts w:ascii="Times New Roman" w:hAnsi="Times New Roman"/>
        </w:rPr>
        <w:t>該管直轄市或縣（市）</w:t>
      </w:r>
      <w:r w:rsidRPr="009F0B29">
        <w:rPr>
          <w:rFonts w:ascii="Times New Roman" w:hAnsi="Times New Roman"/>
          <w:lang w:eastAsia="zh-HK"/>
        </w:rPr>
        <w:t>主管</w:t>
      </w:r>
      <w:r w:rsidRPr="002718A3">
        <w:rPr>
          <w:rFonts w:ascii="Times New Roman" w:hAnsi="Times New Roman"/>
          <w:lang w:eastAsia="zh-HK"/>
        </w:rPr>
        <w:t>機關主動依本解釋意旨通知或公告後</w:t>
      </w:r>
      <w:r w:rsidRPr="002718A3">
        <w:rPr>
          <w:rFonts w:ascii="Times New Roman" w:hAnsi="Times New Roman"/>
        </w:rPr>
        <w:t>，</w:t>
      </w:r>
      <w:r w:rsidRPr="002718A3">
        <w:rPr>
          <w:rFonts w:ascii="Times New Roman" w:hAnsi="Times New Roman"/>
          <w:lang w:eastAsia="zh-HK"/>
        </w:rPr>
        <w:t>未完成之時效繼續進行</w:t>
      </w:r>
      <w:r w:rsidRPr="002718A3">
        <w:rPr>
          <w:rFonts w:ascii="Times New Roman" w:hAnsi="Times New Roman"/>
        </w:rPr>
        <w:t>；</w:t>
      </w:r>
      <w:r w:rsidRPr="002718A3">
        <w:rPr>
          <w:rFonts w:ascii="Times New Roman" w:hAnsi="Times New Roman"/>
          <w:lang w:eastAsia="zh-HK"/>
        </w:rPr>
        <w:t>修法完成公布後</w:t>
      </w:r>
      <w:r w:rsidRPr="002718A3">
        <w:rPr>
          <w:rFonts w:ascii="Times New Roman" w:hAnsi="Times New Roman"/>
        </w:rPr>
        <w:t>，</w:t>
      </w:r>
      <w:r w:rsidRPr="002718A3">
        <w:rPr>
          <w:rFonts w:ascii="Times New Roman" w:hAnsi="Times New Roman"/>
          <w:lang w:eastAsia="zh-HK"/>
        </w:rPr>
        <w:t>依新法規定</w:t>
      </w:r>
      <w:r w:rsidRPr="002718A3">
        <w:rPr>
          <w:rFonts w:ascii="Times New Roman" w:hAnsi="Times New Roman"/>
        </w:rPr>
        <w:t>。</w:t>
      </w:r>
    </w:p>
    <w:p w14:paraId="519C4F0F" w14:textId="0DD54245" w:rsidR="00816A5F" w:rsidRDefault="00043BE0" w:rsidP="00267353">
      <w:pPr>
        <w:spacing w:beforeLines="50" w:before="180" w:afterLines="50" w:after="180" w:line="500" w:lineRule="exact"/>
        <w:rPr>
          <w:rFonts w:ascii="Times New Roman" w:hAnsi="Times New Roman"/>
          <w:b/>
        </w:rPr>
      </w:pPr>
      <w:r w:rsidRPr="002718A3">
        <w:rPr>
          <w:rFonts w:ascii="Times New Roman" w:hAnsi="Times New Roman"/>
          <w:b/>
        </w:rPr>
        <w:t>解釋理由書</w:t>
      </w:r>
    </w:p>
    <w:p w14:paraId="7638187A" w14:textId="607FF0E1" w:rsidR="00FE3C0F" w:rsidRPr="002718A3" w:rsidRDefault="00C8255B" w:rsidP="00267353">
      <w:pPr>
        <w:spacing w:beforeLines="50" w:before="180" w:afterLines="50" w:after="180" w:line="500" w:lineRule="exact"/>
        <w:rPr>
          <w:rFonts w:ascii="Times New Roman" w:hAnsi="Times New Roman"/>
          <w:color w:val="FF0000"/>
          <w:lang w:eastAsia="zh-HK"/>
        </w:rPr>
      </w:pPr>
      <w:r w:rsidRPr="002718A3">
        <w:rPr>
          <w:rFonts w:ascii="Times New Roman" w:hAnsi="Times New Roman"/>
        </w:rPr>
        <w:t xml:space="preserve">　　</w:t>
      </w:r>
      <w:r w:rsidR="00026156" w:rsidRPr="002718A3">
        <w:rPr>
          <w:rFonts w:ascii="Times New Roman" w:hAnsi="Times New Roman"/>
        </w:rPr>
        <w:t>聲請人劉錦德及劉偉祥於</w:t>
      </w:r>
      <w:r w:rsidR="00737FBA" w:rsidRPr="002718A3">
        <w:rPr>
          <w:rFonts w:ascii="Times New Roman" w:hAnsi="Times New Roman"/>
        </w:rPr>
        <w:t>中華</w:t>
      </w:r>
      <w:r w:rsidR="00026156" w:rsidRPr="002718A3">
        <w:rPr>
          <w:rFonts w:ascii="Times New Roman" w:hAnsi="Times New Roman"/>
        </w:rPr>
        <w:t>民國</w:t>
      </w:r>
      <w:r w:rsidR="00026156" w:rsidRPr="002718A3">
        <w:rPr>
          <w:rFonts w:ascii="Times New Roman" w:hAnsi="Times New Roman"/>
        </w:rPr>
        <w:t>100</w:t>
      </w:r>
      <w:r w:rsidR="00026156" w:rsidRPr="002718A3">
        <w:rPr>
          <w:rFonts w:ascii="Times New Roman" w:hAnsi="Times New Roman"/>
        </w:rPr>
        <w:t>年</w:t>
      </w:r>
      <w:r w:rsidR="00026156" w:rsidRPr="002718A3">
        <w:rPr>
          <w:rFonts w:ascii="Times New Roman" w:hAnsi="Times New Roman"/>
        </w:rPr>
        <w:t>12</w:t>
      </w:r>
      <w:r w:rsidR="00026156" w:rsidRPr="002718A3">
        <w:rPr>
          <w:rFonts w:ascii="Times New Roman" w:hAnsi="Times New Roman"/>
        </w:rPr>
        <w:t>月</w:t>
      </w:r>
      <w:r w:rsidR="00026156" w:rsidRPr="002718A3">
        <w:rPr>
          <w:rFonts w:ascii="Times New Roman" w:hAnsi="Times New Roman"/>
        </w:rPr>
        <w:t>20</w:t>
      </w:r>
      <w:r w:rsidR="00026156" w:rsidRPr="002718A3">
        <w:rPr>
          <w:rFonts w:ascii="Times New Roman" w:hAnsi="Times New Roman"/>
        </w:rPr>
        <w:t>日，以其前經改制前高雄縣政府（</w:t>
      </w:r>
      <w:r w:rsidR="00026156" w:rsidRPr="002718A3">
        <w:rPr>
          <w:rFonts w:ascii="Times New Roman" w:hAnsi="Times New Roman"/>
        </w:rPr>
        <w:t>99</w:t>
      </w:r>
      <w:r w:rsidR="00026156" w:rsidRPr="002718A3">
        <w:rPr>
          <w:rFonts w:ascii="Times New Roman" w:hAnsi="Times New Roman"/>
        </w:rPr>
        <w:t>年</w:t>
      </w:r>
      <w:r w:rsidR="00026156" w:rsidRPr="002718A3">
        <w:rPr>
          <w:rFonts w:ascii="Times New Roman" w:hAnsi="Times New Roman"/>
        </w:rPr>
        <w:t>12</w:t>
      </w:r>
      <w:r w:rsidR="00026156" w:rsidRPr="002718A3">
        <w:rPr>
          <w:rFonts w:ascii="Times New Roman" w:hAnsi="Times New Roman"/>
        </w:rPr>
        <w:t>月</w:t>
      </w:r>
      <w:r w:rsidR="00026156" w:rsidRPr="002718A3">
        <w:rPr>
          <w:rFonts w:ascii="Times New Roman" w:hAnsi="Times New Roman"/>
        </w:rPr>
        <w:t>25</w:t>
      </w:r>
      <w:r w:rsidR="00026156" w:rsidRPr="002718A3">
        <w:rPr>
          <w:rFonts w:ascii="Times New Roman" w:hAnsi="Times New Roman"/>
        </w:rPr>
        <w:t>日改制為高雄市政府）於</w:t>
      </w:r>
      <w:r w:rsidR="00026156" w:rsidRPr="002718A3">
        <w:rPr>
          <w:rFonts w:ascii="Times New Roman" w:hAnsi="Times New Roman"/>
        </w:rPr>
        <w:t>78</w:t>
      </w:r>
      <w:r w:rsidR="00026156" w:rsidRPr="002718A3">
        <w:rPr>
          <w:rFonts w:ascii="Times New Roman" w:hAnsi="Times New Roman"/>
        </w:rPr>
        <w:t>年</w:t>
      </w:r>
      <w:r w:rsidR="00026156" w:rsidRPr="002718A3">
        <w:rPr>
          <w:rFonts w:ascii="Times New Roman" w:hAnsi="Times New Roman"/>
        </w:rPr>
        <w:t>3</w:t>
      </w:r>
      <w:r w:rsidR="00026156" w:rsidRPr="002718A3">
        <w:rPr>
          <w:rFonts w:ascii="Times New Roman" w:hAnsi="Times New Roman"/>
        </w:rPr>
        <w:t>月</w:t>
      </w:r>
      <w:r w:rsidR="00026156" w:rsidRPr="002718A3">
        <w:rPr>
          <w:rFonts w:ascii="Times New Roman" w:hAnsi="Times New Roman"/>
        </w:rPr>
        <w:t>2</w:t>
      </w:r>
      <w:r w:rsidR="00026156" w:rsidRPr="002718A3">
        <w:rPr>
          <w:rFonts w:ascii="Times New Roman" w:hAnsi="Times New Roman"/>
        </w:rPr>
        <w:t>日至同年月</w:t>
      </w:r>
      <w:r w:rsidR="00026156" w:rsidRPr="002718A3">
        <w:rPr>
          <w:rFonts w:ascii="Times New Roman" w:hAnsi="Times New Roman"/>
        </w:rPr>
        <w:t>31</w:t>
      </w:r>
      <w:r w:rsidR="00026156" w:rsidRPr="002718A3">
        <w:rPr>
          <w:rFonts w:ascii="Times New Roman" w:hAnsi="Times New Roman"/>
        </w:rPr>
        <w:t>日止公告徵收坐落高雄縣仁武鄉之土地（下稱系爭土地），有逾徵收計畫使用期限而未使用，且未依核准徵收原定興辦事業使用之情形，依土地法第</w:t>
      </w:r>
      <w:r w:rsidR="00026156" w:rsidRPr="002718A3">
        <w:rPr>
          <w:rFonts w:ascii="Times New Roman" w:hAnsi="Times New Roman"/>
        </w:rPr>
        <w:t>219</w:t>
      </w:r>
      <w:r w:rsidR="00026156" w:rsidRPr="002718A3">
        <w:rPr>
          <w:rFonts w:ascii="Times New Roman" w:hAnsi="Times New Roman"/>
        </w:rPr>
        <w:t>條及土地徵收條例第</w:t>
      </w:r>
      <w:r w:rsidR="00026156" w:rsidRPr="002718A3">
        <w:rPr>
          <w:rFonts w:ascii="Times New Roman" w:hAnsi="Times New Roman"/>
        </w:rPr>
        <w:t>9</w:t>
      </w:r>
      <w:r w:rsidR="00026156" w:rsidRPr="002718A3">
        <w:rPr>
          <w:rFonts w:ascii="Times New Roman" w:hAnsi="Times New Roman"/>
        </w:rPr>
        <w:t>條規定，向高雄市政</w:t>
      </w:r>
      <w:r w:rsidR="001111DC" w:rsidRPr="002718A3">
        <w:rPr>
          <w:rFonts w:ascii="Times New Roman" w:hAnsi="Times New Roman"/>
        </w:rPr>
        <w:t>府</w:t>
      </w:r>
      <w:r w:rsidR="003B7609" w:rsidRPr="002440FA">
        <w:rPr>
          <w:rFonts w:ascii="Times New Roman" w:hAnsi="Times New Roman" w:hint="eastAsia"/>
        </w:rPr>
        <w:t>申</w:t>
      </w:r>
      <w:r w:rsidR="001111DC" w:rsidRPr="002440FA">
        <w:rPr>
          <w:rFonts w:ascii="Times New Roman" w:hAnsi="Times New Roman"/>
        </w:rPr>
        <w:t>請</w:t>
      </w:r>
      <w:r w:rsidR="001111DC" w:rsidRPr="002718A3">
        <w:rPr>
          <w:rFonts w:ascii="Times New Roman" w:hAnsi="Times New Roman"/>
        </w:rPr>
        <w:t>照原徵收補償價額收回系爭土地。</w:t>
      </w:r>
      <w:r w:rsidR="005604E0" w:rsidRPr="002718A3">
        <w:rPr>
          <w:rFonts w:ascii="Times New Roman" w:hAnsi="Times New Roman"/>
        </w:rPr>
        <w:t>高雄市政府以聲請人</w:t>
      </w:r>
      <w:r w:rsidR="00471CC2" w:rsidRPr="002718A3">
        <w:rPr>
          <w:rFonts w:ascii="Times New Roman" w:hAnsi="Times New Roman"/>
        </w:rPr>
        <w:t>之申請</w:t>
      </w:r>
      <w:r w:rsidR="005604E0" w:rsidRPr="002718A3">
        <w:rPr>
          <w:rFonts w:ascii="Times New Roman" w:hAnsi="Times New Roman"/>
        </w:rPr>
        <w:t>已逾</w:t>
      </w:r>
      <w:r w:rsidR="00471CC2" w:rsidRPr="002718A3">
        <w:rPr>
          <w:rFonts w:ascii="Times New Roman" w:hAnsi="Times New Roman"/>
        </w:rPr>
        <w:t>法定申請收回土地期限，與</w:t>
      </w:r>
      <w:r w:rsidR="00E01FA1" w:rsidRPr="002440FA">
        <w:rPr>
          <w:rFonts w:ascii="Times New Roman" w:hAnsi="Times New Roman"/>
        </w:rPr>
        <w:t>土地法第</w:t>
      </w:r>
      <w:r w:rsidR="00E01FA1" w:rsidRPr="002440FA">
        <w:rPr>
          <w:rFonts w:ascii="Times New Roman" w:hAnsi="Times New Roman"/>
        </w:rPr>
        <w:t>219</w:t>
      </w:r>
      <w:r w:rsidR="00E01FA1" w:rsidRPr="002440FA">
        <w:rPr>
          <w:rFonts w:ascii="Times New Roman" w:hAnsi="Times New Roman"/>
        </w:rPr>
        <w:t>條</w:t>
      </w:r>
      <w:r w:rsidR="00355A4C" w:rsidRPr="002440FA">
        <w:rPr>
          <w:rFonts w:ascii="Times New Roman" w:hAnsi="Times New Roman"/>
        </w:rPr>
        <w:t>第</w:t>
      </w:r>
      <w:r w:rsidR="00355A4C" w:rsidRPr="002440FA">
        <w:rPr>
          <w:rFonts w:ascii="Times New Roman" w:hAnsi="Times New Roman"/>
        </w:rPr>
        <w:t>1</w:t>
      </w:r>
      <w:r w:rsidR="00355A4C" w:rsidRPr="002440FA">
        <w:rPr>
          <w:rFonts w:ascii="Times New Roman" w:hAnsi="Times New Roman"/>
        </w:rPr>
        <w:t>項（下</w:t>
      </w:r>
      <w:r w:rsidR="00355A4C" w:rsidRPr="002440FA">
        <w:rPr>
          <w:rFonts w:ascii="Times New Roman" w:hAnsi="Times New Roman"/>
        </w:rPr>
        <w:lastRenderedPageBreak/>
        <w:t>稱系爭規定）</w:t>
      </w:r>
      <w:r w:rsidR="00772D4E" w:rsidRPr="002718A3">
        <w:rPr>
          <w:rFonts w:ascii="Times New Roman" w:hAnsi="Times New Roman"/>
        </w:rPr>
        <w:t>及都市計畫法第</w:t>
      </w:r>
      <w:r w:rsidR="00772D4E" w:rsidRPr="002718A3">
        <w:rPr>
          <w:rFonts w:ascii="Times New Roman" w:hAnsi="Times New Roman"/>
        </w:rPr>
        <w:t>83</w:t>
      </w:r>
      <w:r w:rsidR="00772D4E" w:rsidRPr="002718A3">
        <w:rPr>
          <w:rFonts w:ascii="Times New Roman" w:hAnsi="Times New Roman"/>
        </w:rPr>
        <w:t>條</w:t>
      </w:r>
      <w:r w:rsidR="00E01FA1" w:rsidRPr="002718A3">
        <w:rPr>
          <w:rFonts w:ascii="Times New Roman" w:hAnsi="Times New Roman"/>
        </w:rPr>
        <w:t>之</w:t>
      </w:r>
      <w:r w:rsidR="00471CC2" w:rsidRPr="002718A3">
        <w:rPr>
          <w:rFonts w:ascii="Times New Roman" w:hAnsi="Times New Roman"/>
        </w:rPr>
        <w:t>規定不符</w:t>
      </w:r>
      <w:r w:rsidR="00E3248C" w:rsidRPr="002718A3">
        <w:rPr>
          <w:rFonts w:ascii="Times New Roman" w:hAnsi="Times New Roman"/>
        </w:rPr>
        <w:t>，報經內政部</w:t>
      </w:r>
      <w:r w:rsidR="00D46C33" w:rsidRPr="002718A3">
        <w:rPr>
          <w:rFonts w:ascii="Times New Roman" w:hAnsi="Times New Roman"/>
        </w:rPr>
        <w:t>同意後</w:t>
      </w:r>
      <w:r w:rsidR="00E3248C" w:rsidRPr="002718A3">
        <w:rPr>
          <w:rFonts w:ascii="Times New Roman" w:hAnsi="Times New Roman"/>
        </w:rPr>
        <w:t>，否准聲請人之申</w:t>
      </w:r>
      <w:r w:rsidR="00026156" w:rsidRPr="002718A3">
        <w:rPr>
          <w:rFonts w:ascii="Times New Roman" w:hAnsi="Times New Roman"/>
        </w:rPr>
        <w:t>請。聲請人不服，提起訴願遭駁回，後提起行政訴訟，經高雄高等行政法院</w:t>
      </w:r>
      <w:r w:rsidR="00026156" w:rsidRPr="002718A3">
        <w:rPr>
          <w:rFonts w:ascii="Times New Roman" w:hAnsi="Times New Roman"/>
        </w:rPr>
        <w:t>101</w:t>
      </w:r>
      <w:r w:rsidR="00424571" w:rsidRPr="002718A3">
        <w:rPr>
          <w:rFonts w:ascii="Times New Roman" w:hAnsi="Times New Roman"/>
        </w:rPr>
        <w:t>年度訴</w:t>
      </w:r>
      <w:r w:rsidR="00026156" w:rsidRPr="002718A3">
        <w:rPr>
          <w:rFonts w:ascii="Times New Roman" w:hAnsi="Times New Roman"/>
        </w:rPr>
        <w:t>字第</w:t>
      </w:r>
      <w:r w:rsidR="00026156" w:rsidRPr="002718A3">
        <w:rPr>
          <w:rFonts w:ascii="Times New Roman" w:hAnsi="Times New Roman"/>
        </w:rPr>
        <w:t>399</w:t>
      </w:r>
      <w:r w:rsidR="00026156" w:rsidRPr="002718A3">
        <w:rPr>
          <w:rFonts w:ascii="Times New Roman" w:hAnsi="Times New Roman"/>
        </w:rPr>
        <w:t>號判</w:t>
      </w:r>
      <w:r w:rsidR="00C9317A" w:rsidRPr="002718A3">
        <w:rPr>
          <w:rFonts w:ascii="Times New Roman" w:hAnsi="Times New Roman"/>
        </w:rPr>
        <w:t>決駁回。復</w:t>
      </w:r>
      <w:r w:rsidR="00026156" w:rsidRPr="002718A3">
        <w:rPr>
          <w:rFonts w:ascii="Times New Roman" w:hAnsi="Times New Roman"/>
        </w:rPr>
        <w:t>提起上訴，經最高行政法院</w:t>
      </w:r>
      <w:r w:rsidR="00026156" w:rsidRPr="002718A3">
        <w:rPr>
          <w:rFonts w:ascii="Times New Roman" w:hAnsi="Times New Roman"/>
        </w:rPr>
        <w:t>102</w:t>
      </w:r>
      <w:r w:rsidR="00026156" w:rsidRPr="002718A3">
        <w:rPr>
          <w:rFonts w:ascii="Times New Roman" w:hAnsi="Times New Roman"/>
        </w:rPr>
        <w:t>年度裁字第</w:t>
      </w:r>
      <w:r w:rsidR="00026156" w:rsidRPr="002718A3">
        <w:rPr>
          <w:rFonts w:ascii="Times New Roman" w:hAnsi="Times New Roman"/>
        </w:rPr>
        <w:t>642</w:t>
      </w:r>
      <w:r w:rsidR="00026156" w:rsidRPr="002718A3">
        <w:rPr>
          <w:rFonts w:ascii="Times New Roman" w:hAnsi="Times New Roman"/>
        </w:rPr>
        <w:t>號裁</w:t>
      </w:r>
      <w:r w:rsidR="00026156" w:rsidRPr="00F147FC">
        <w:rPr>
          <w:rFonts w:ascii="Times New Roman" w:hAnsi="Times New Roman"/>
        </w:rPr>
        <w:t>定，以</w:t>
      </w:r>
      <w:r w:rsidR="001F55AF" w:rsidRPr="00F147FC">
        <w:rPr>
          <w:rFonts w:ascii="Times New Roman" w:hAnsi="Times New Roman" w:hint="eastAsia"/>
          <w:lang w:eastAsia="zh-HK"/>
        </w:rPr>
        <w:t>未具體指摘原判決違背法令</w:t>
      </w:r>
      <w:r w:rsidR="006D7107" w:rsidRPr="00F147FC">
        <w:rPr>
          <w:rFonts w:ascii="Times New Roman" w:hAnsi="Times New Roman" w:hint="eastAsia"/>
        </w:rPr>
        <w:t>，</w:t>
      </w:r>
      <w:r w:rsidR="00026156" w:rsidRPr="00F147FC">
        <w:rPr>
          <w:rFonts w:ascii="Times New Roman" w:hAnsi="Times New Roman"/>
        </w:rPr>
        <w:t>上訴不</w:t>
      </w:r>
      <w:r w:rsidR="00026156" w:rsidRPr="002718A3">
        <w:rPr>
          <w:rFonts w:ascii="Times New Roman" w:hAnsi="Times New Roman"/>
        </w:rPr>
        <w:t>合法為由予以駁回</w:t>
      </w:r>
      <w:r w:rsidR="00C9317A" w:rsidRPr="002718A3">
        <w:rPr>
          <w:rFonts w:ascii="Times New Roman" w:hAnsi="Times New Roman"/>
        </w:rPr>
        <w:t>確定</w:t>
      </w:r>
      <w:r w:rsidR="00026156" w:rsidRPr="002718A3">
        <w:rPr>
          <w:rFonts w:ascii="Times New Roman" w:hAnsi="Times New Roman"/>
        </w:rPr>
        <w:t>，是本件聲請應以上開高雄高等行政法院判決為確定終局判決。</w:t>
      </w:r>
      <w:r w:rsidR="00C9317A" w:rsidRPr="002718A3">
        <w:rPr>
          <w:rFonts w:ascii="Times New Roman" w:hAnsi="Times New Roman"/>
        </w:rPr>
        <w:t>聲請人認確定終局判決所適用</w:t>
      </w:r>
      <w:r w:rsidR="002C388A" w:rsidRPr="002718A3">
        <w:rPr>
          <w:rFonts w:ascii="Times New Roman" w:hAnsi="Times New Roman"/>
        </w:rPr>
        <w:t>之系爭規定，未規定主管機關</w:t>
      </w:r>
      <w:r w:rsidR="007F45A6" w:rsidRPr="002718A3">
        <w:rPr>
          <w:rFonts w:ascii="Times New Roman" w:hAnsi="Times New Roman"/>
        </w:rPr>
        <w:t>須適時告知原土地所有權人</w:t>
      </w:r>
      <w:r w:rsidR="005D2190" w:rsidRPr="002718A3">
        <w:rPr>
          <w:rFonts w:ascii="Times New Roman" w:hAnsi="Times New Roman"/>
        </w:rPr>
        <w:t>被徵收</w:t>
      </w:r>
      <w:r w:rsidR="007F45A6" w:rsidRPr="002718A3">
        <w:rPr>
          <w:rFonts w:ascii="Times New Roman" w:hAnsi="Times New Roman"/>
        </w:rPr>
        <w:t>土地之使用狀況，並</w:t>
      </w:r>
      <w:r w:rsidR="00E51C5B" w:rsidRPr="002718A3">
        <w:rPr>
          <w:rFonts w:ascii="Times New Roman" w:hAnsi="Times New Roman"/>
        </w:rPr>
        <w:t>於收回事由發生時，</w:t>
      </w:r>
      <w:r w:rsidR="002C388A" w:rsidRPr="002718A3">
        <w:rPr>
          <w:rFonts w:ascii="Times New Roman" w:hAnsi="Times New Roman"/>
        </w:rPr>
        <w:t>主動通知原土地所有權人</w:t>
      </w:r>
      <w:r w:rsidR="00FB3E9B" w:rsidRPr="002718A3">
        <w:rPr>
          <w:rFonts w:ascii="Times New Roman" w:hAnsi="Times New Roman"/>
        </w:rPr>
        <w:t>得申請收回，有牴觸憲法第</w:t>
      </w:r>
      <w:r w:rsidR="00FB3E9B" w:rsidRPr="002718A3">
        <w:rPr>
          <w:rFonts w:ascii="Times New Roman" w:hAnsi="Times New Roman"/>
        </w:rPr>
        <w:t>15</w:t>
      </w:r>
      <w:r w:rsidR="0014463F" w:rsidRPr="002718A3">
        <w:rPr>
          <w:rFonts w:ascii="Times New Roman" w:hAnsi="Times New Roman"/>
        </w:rPr>
        <w:t>條及正當法律程序</w:t>
      </w:r>
      <w:r w:rsidR="00FB3E9B" w:rsidRPr="002718A3">
        <w:rPr>
          <w:rFonts w:ascii="Times New Roman" w:hAnsi="Times New Roman"/>
        </w:rPr>
        <w:t>之疑義，向本院聲請解釋憲法</w:t>
      </w:r>
      <w:r w:rsidR="004D0A68" w:rsidRPr="002718A3">
        <w:rPr>
          <w:rFonts w:ascii="Times New Roman" w:hAnsi="Times New Roman"/>
        </w:rPr>
        <w:t>。</w:t>
      </w:r>
      <w:r w:rsidR="001E3D94" w:rsidRPr="002440FA">
        <w:rPr>
          <w:rFonts w:ascii="Times New Roman" w:hAnsi="Times New Roman" w:hint="eastAsia"/>
        </w:rPr>
        <w:t>查</w:t>
      </w:r>
      <w:r w:rsidR="004D0A68" w:rsidRPr="002718A3">
        <w:rPr>
          <w:rFonts w:ascii="Times New Roman" w:hAnsi="Times New Roman"/>
        </w:rPr>
        <w:t>確定終局判決</w:t>
      </w:r>
      <w:r w:rsidR="009B2A6D" w:rsidRPr="002440FA">
        <w:rPr>
          <w:rFonts w:ascii="Times New Roman" w:hAnsi="Times New Roman" w:hint="eastAsia"/>
        </w:rPr>
        <w:t>雖</w:t>
      </w:r>
      <w:r w:rsidR="004D0A68" w:rsidRPr="002718A3">
        <w:rPr>
          <w:rFonts w:ascii="Times New Roman" w:hAnsi="Times New Roman"/>
        </w:rPr>
        <w:t>認定</w:t>
      </w:r>
      <w:r w:rsidR="002B21F2" w:rsidRPr="002718A3">
        <w:rPr>
          <w:rFonts w:ascii="Times New Roman" w:hAnsi="Times New Roman"/>
        </w:rPr>
        <w:t>聲請人請求收回被徵收之系爭土地，已逾都市計畫法第</w:t>
      </w:r>
      <w:r w:rsidR="002B21F2" w:rsidRPr="002718A3">
        <w:rPr>
          <w:rFonts w:ascii="Times New Roman" w:hAnsi="Times New Roman"/>
        </w:rPr>
        <w:t>83</w:t>
      </w:r>
      <w:r w:rsidR="002B21F2" w:rsidRPr="002718A3">
        <w:rPr>
          <w:rFonts w:ascii="Times New Roman" w:hAnsi="Times New Roman"/>
        </w:rPr>
        <w:t>條及</w:t>
      </w:r>
      <w:r w:rsidR="00F40A0E" w:rsidRPr="002718A3">
        <w:rPr>
          <w:rFonts w:ascii="Times New Roman" w:hAnsi="Times New Roman"/>
        </w:rPr>
        <w:t>系爭</w:t>
      </w:r>
      <w:r w:rsidR="002B21F2" w:rsidRPr="002718A3">
        <w:rPr>
          <w:rFonts w:ascii="Times New Roman" w:hAnsi="Times New Roman"/>
        </w:rPr>
        <w:t>規定得</w:t>
      </w:r>
      <w:r w:rsidR="004A4DA8" w:rsidRPr="002718A3">
        <w:rPr>
          <w:rFonts w:ascii="Times New Roman" w:hAnsi="Times New Roman"/>
        </w:rPr>
        <w:t>行使收回權</w:t>
      </w:r>
      <w:r w:rsidR="002B21F2" w:rsidRPr="002718A3">
        <w:rPr>
          <w:rFonts w:ascii="Times New Roman" w:hAnsi="Times New Roman"/>
        </w:rPr>
        <w:t>之期限</w:t>
      </w:r>
      <w:r w:rsidR="004D0A68" w:rsidRPr="002718A3">
        <w:rPr>
          <w:rFonts w:ascii="Times New Roman" w:hAnsi="Times New Roman"/>
        </w:rPr>
        <w:t>，</w:t>
      </w:r>
      <w:r w:rsidR="00D33887" w:rsidRPr="002718A3">
        <w:rPr>
          <w:rFonts w:ascii="Times New Roman" w:hAnsi="Times New Roman"/>
        </w:rPr>
        <w:t>且系爭土地確有於計畫期限內，依照核准計畫實行使用之事實，</w:t>
      </w:r>
      <w:r w:rsidR="00DC63E9" w:rsidRPr="002718A3">
        <w:rPr>
          <w:rFonts w:ascii="Times New Roman" w:hAnsi="Times New Roman"/>
        </w:rPr>
        <w:t>亦不生聲請人得請求收回土地之問題，惟聲請人主張</w:t>
      </w:r>
      <w:r w:rsidR="00676550" w:rsidRPr="002718A3">
        <w:rPr>
          <w:rFonts w:ascii="Times New Roman" w:hAnsi="Times New Roman"/>
        </w:rPr>
        <w:t>系爭規定漏未規定</w:t>
      </w:r>
      <w:r w:rsidR="00DC63E9" w:rsidRPr="002718A3">
        <w:rPr>
          <w:rFonts w:ascii="Times New Roman" w:hAnsi="Times New Roman"/>
        </w:rPr>
        <w:t>徵收後</w:t>
      </w:r>
      <w:r w:rsidR="00676550" w:rsidRPr="002718A3">
        <w:rPr>
          <w:rFonts w:ascii="Times New Roman" w:hAnsi="Times New Roman"/>
        </w:rPr>
        <w:t>之</w:t>
      </w:r>
      <w:r w:rsidR="00DC63E9" w:rsidRPr="002718A3">
        <w:rPr>
          <w:rFonts w:ascii="Times New Roman" w:hAnsi="Times New Roman"/>
        </w:rPr>
        <w:t>通知義務，</w:t>
      </w:r>
      <w:r w:rsidR="00676550" w:rsidRPr="002718A3">
        <w:rPr>
          <w:rFonts w:ascii="Times New Roman" w:hAnsi="Times New Roman"/>
        </w:rPr>
        <w:t>致</w:t>
      </w:r>
      <w:r w:rsidR="00CE6594" w:rsidRPr="002718A3">
        <w:rPr>
          <w:rFonts w:ascii="Times New Roman" w:hAnsi="Times New Roman"/>
        </w:rPr>
        <w:t>其無從</w:t>
      </w:r>
      <w:r w:rsidR="009B2A6D" w:rsidRPr="002440FA">
        <w:rPr>
          <w:rFonts w:ascii="Times New Roman" w:hAnsi="Times New Roman" w:hint="eastAsia"/>
        </w:rPr>
        <w:t>及</w:t>
      </w:r>
      <w:r w:rsidR="00CE6594" w:rsidRPr="002718A3">
        <w:rPr>
          <w:rFonts w:ascii="Times New Roman" w:hAnsi="Times New Roman"/>
        </w:rPr>
        <w:t>時</w:t>
      </w:r>
      <w:r w:rsidR="00CE6594" w:rsidRPr="002718A3">
        <w:rPr>
          <w:rFonts w:ascii="Times New Roman" w:hAnsi="Times New Roman"/>
          <w:lang w:eastAsia="zh-HK"/>
        </w:rPr>
        <w:t>獲知充分資訊</w:t>
      </w:r>
      <w:r w:rsidR="00CE6594" w:rsidRPr="002718A3">
        <w:rPr>
          <w:rFonts w:ascii="Times New Roman" w:hAnsi="Times New Roman"/>
        </w:rPr>
        <w:t>，</w:t>
      </w:r>
      <w:r w:rsidR="00CE6594" w:rsidRPr="002718A3">
        <w:rPr>
          <w:rFonts w:ascii="Times New Roman" w:hAnsi="Times New Roman"/>
          <w:lang w:eastAsia="zh-HK"/>
        </w:rPr>
        <w:t>俾判斷是否行使收回權</w:t>
      </w:r>
      <w:r w:rsidR="00CE6594" w:rsidRPr="002718A3">
        <w:rPr>
          <w:rFonts w:ascii="Times New Roman" w:hAnsi="Times New Roman"/>
        </w:rPr>
        <w:t>，</w:t>
      </w:r>
      <w:r w:rsidR="00676550" w:rsidRPr="002718A3">
        <w:rPr>
          <w:rFonts w:ascii="Times New Roman" w:hAnsi="Times New Roman"/>
          <w:lang w:eastAsia="zh-HK"/>
        </w:rPr>
        <w:t>侵害</w:t>
      </w:r>
      <w:r w:rsidR="00CE6594" w:rsidRPr="002718A3">
        <w:rPr>
          <w:rFonts w:ascii="Times New Roman" w:hAnsi="Times New Roman"/>
          <w:lang w:eastAsia="zh-HK"/>
        </w:rPr>
        <w:t>其於</w:t>
      </w:r>
      <w:r w:rsidR="00676550" w:rsidRPr="002718A3">
        <w:rPr>
          <w:rFonts w:ascii="Times New Roman" w:hAnsi="Times New Roman"/>
          <w:lang w:eastAsia="zh-HK"/>
        </w:rPr>
        <w:t>憲法</w:t>
      </w:r>
      <w:r w:rsidR="00CE6594" w:rsidRPr="002718A3">
        <w:rPr>
          <w:rFonts w:ascii="Times New Roman" w:hAnsi="Times New Roman"/>
          <w:lang w:eastAsia="zh-HK"/>
        </w:rPr>
        <w:t>所</w:t>
      </w:r>
      <w:r w:rsidR="00676550" w:rsidRPr="002718A3">
        <w:rPr>
          <w:rFonts w:ascii="Times New Roman" w:hAnsi="Times New Roman"/>
          <w:lang w:eastAsia="zh-HK"/>
        </w:rPr>
        <w:t>保障之財產權</w:t>
      </w:r>
      <w:r w:rsidR="00676550" w:rsidRPr="002718A3">
        <w:rPr>
          <w:rFonts w:ascii="Times New Roman" w:hAnsi="Times New Roman"/>
        </w:rPr>
        <w:t>，</w:t>
      </w:r>
      <w:r w:rsidR="00B74D16" w:rsidRPr="002718A3">
        <w:rPr>
          <w:rFonts w:ascii="Times New Roman" w:hAnsi="Times New Roman"/>
          <w:lang w:eastAsia="zh-HK"/>
        </w:rPr>
        <w:t>確具有憲法原則</w:t>
      </w:r>
      <w:r w:rsidR="00676550" w:rsidRPr="002718A3">
        <w:rPr>
          <w:rFonts w:ascii="Times New Roman" w:hAnsi="Times New Roman"/>
          <w:lang w:eastAsia="zh-HK"/>
        </w:rPr>
        <w:t>之</w:t>
      </w:r>
      <w:r w:rsidR="00B74D16" w:rsidRPr="002718A3">
        <w:rPr>
          <w:rFonts w:ascii="Times New Roman" w:hAnsi="Times New Roman"/>
          <w:lang w:eastAsia="zh-HK"/>
        </w:rPr>
        <w:t>重要性</w:t>
      </w:r>
      <w:r w:rsidR="00676550" w:rsidRPr="002718A3">
        <w:rPr>
          <w:rFonts w:ascii="Times New Roman" w:hAnsi="Times New Roman"/>
        </w:rPr>
        <w:t>，</w:t>
      </w:r>
      <w:r w:rsidR="00F84A84" w:rsidRPr="002718A3">
        <w:rPr>
          <w:rFonts w:ascii="Times New Roman" w:hAnsi="Times New Roman"/>
          <w:lang w:eastAsia="zh-HK"/>
        </w:rPr>
        <w:t>依</w:t>
      </w:r>
      <w:r w:rsidR="00676550" w:rsidRPr="002718A3">
        <w:rPr>
          <w:rFonts w:ascii="Times New Roman" w:hAnsi="Times New Roman"/>
          <w:lang w:eastAsia="zh-HK"/>
        </w:rPr>
        <w:t>本院解釋先例</w:t>
      </w:r>
      <w:r w:rsidR="00676550" w:rsidRPr="002718A3">
        <w:rPr>
          <w:rFonts w:ascii="Times New Roman" w:hAnsi="Times New Roman"/>
        </w:rPr>
        <w:t>（</w:t>
      </w:r>
      <w:r w:rsidR="0040073F" w:rsidRPr="002718A3">
        <w:rPr>
          <w:rFonts w:ascii="Times New Roman" w:hAnsi="Times New Roman"/>
          <w:lang w:eastAsia="zh-HK"/>
        </w:rPr>
        <w:t>本院</w:t>
      </w:r>
      <w:r w:rsidR="0017758F" w:rsidRPr="002718A3">
        <w:rPr>
          <w:rFonts w:ascii="Times New Roman" w:hAnsi="Times New Roman"/>
          <w:lang w:eastAsia="zh-HK"/>
        </w:rPr>
        <w:t>釋字第</w:t>
      </w:r>
      <w:r w:rsidR="00676550" w:rsidRPr="002718A3">
        <w:rPr>
          <w:rFonts w:ascii="Times New Roman" w:hAnsi="Times New Roman"/>
        </w:rPr>
        <w:t>477</w:t>
      </w:r>
      <w:r w:rsidR="0040073F" w:rsidRPr="002718A3">
        <w:rPr>
          <w:rFonts w:ascii="Times New Roman" w:hAnsi="Times New Roman"/>
          <w:lang w:eastAsia="zh-HK"/>
        </w:rPr>
        <w:t>號</w:t>
      </w:r>
      <w:r w:rsidR="0017758F" w:rsidRPr="002718A3">
        <w:rPr>
          <w:rFonts w:ascii="Times New Roman" w:hAnsi="Times New Roman"/>
          <w:lang w:eastAsia="zh-HK"/>
        </w:rPr>
        <w:t>、</w:t>
      </w:r>
      <w:r w:rsidR="0040073F" w:rsidRPr="002718A3">
        <w:rPr>
          <w:rFonts w:ascii="Times New Roman" w:hAnsi="Times New Roman"/>
          <w:lang w:eastAsia="zh-HK"/>
        </w:rPr>
        <w:t>第</w:t>
      </w:r>
      <w:r w:rsidR="0017758F" w:rsidRPr="002718A3">
        <w:rPr>
          <w:rFonts w:ascii="Times New Roman" w:hAnsi="Times New Roman"/>
        </w:rPr>
        <w:t>747</w:t>
      </w:r>
      <w:r w:rsidR="0040073F" w:rsidRPr="002718A3">
        <w:rPr>
          <w:rFonts w:ascii="Times New Roman" w:hAnsi="Times New Roman"/>
          <w:lang w:eastAsia="zh-HK"/>
        </w:rPr>
        <w:t>號</w:t>
      </w:r>
      <w:r w:rsidR="0017758F" w:rsidRPr="002718A3">
        <w:rPr>
          <w:rFonts w:ascii="Times New Roman" w:hAnsi="Times New Roman"/>
          <w:lang w:eastAsia="zh-HK"/>
        </w:rPr>
        <w:t>、</w:t>
      </w:r>
      <w:r w:rsidR="0040073F" w:rsidRPr="002718A3">
        <w:rPr>
          <w:rFonts w:ascii="Times New Roman" w:hAnsi="Times New Roman"/>
          <w:lang w:eastAsia="zh-HK"/>
        </w:rPr>
        <w:t>第</w:t>
      </w:r>
      <w:r w:rsidR="0017758F" w:rsidRPr="002718A3">
        <w:rPr>
          <w:rFonts w:ascii="Times New Roman" w:hAnsi="Times New Roman"/>
        </w:rPr>
        <w:t>748</w:t>
      </w:r>
      <w:r w:rsidR="0040073F" w:rsidRPr="002718A3">
        <w:rPr>
          <w:rFonts w:ascii="Times New Roman" w:hAnsi="Times New Roman"/>
          <w:lang w:eastAsia="zh-HK"/>
        </w:rPr>
        <w:t>號及第</w:t>
      </w:r>
      <w:r w:rsidR="0017758F" w:rsidRPr="002718A3">
        <w:rPr>
          <w:rFonts w:ascii="Times New Roman" w:hAnsi="Times New Roman"/>
        </w:rPr>
        <w:t>7</w:t>
      </w:r>
      <w:r w:rsidR="0040073F" w:rsidRPr="002718A3">
        <w:rPr>
          <w:rFonts w:ascii="Times New Roman" w:hAnsi="Times New Roman"/>
        </w:rPr>
        <w:t>62</w:t>
      </w:r>
      <w:r w:rsidR="0017758F" w:rsidRPr="002718A3">
        <w:rPr>
          <w:rFonts w:ascii="Times New Roman" w:hAnsi="Times New Roman"/>
          <w:lang w:eastAsia="zh-HK"/>
        </w:rPr>
        <w:t>號解釋</w:t>
      </w:r>
      <w:r w:rsidR="0040073F" w:rsidRPr="002718A3">
        <w:rPr>
          <w:rFonts w:ascii="Times New Roman" w:hAnsi="Times New Roman"/>
          <w:lang w:eastAsia="zh-HK"/>
        </w:rPr>
        <w:t>參照</w:t>
      </w:r>
      <w:r w:rsidR="0017758F" w:rsidRPr="002718A3">
        <w:rPr>
          <w:rFonts w:ascii="Times New Roman" w:hAnsi="Times New Roman"/>
        </w:rPr>
        <w:t>）</w:t>
      </w:r>
      <w:r w:rsidR="00FB3E9B" w:rsidRPr="002718A3">
        <w:rPr>
          <w:rFonts w:ascii="Times New Roman" w:hAnsi="Times New Roman"/>
        </w:rPr>
        <w:t>，核與司法院大法官審理案件法第</w:t>
      </w:r>
      <w:r w:rsidR="00FB3E9B" w:rsidRPr="002718A3">
        <w:rPr>
          <w:rFonts w:ascii="Times New Roman" w:hAnsi="Times New Roman"/>
        </w:rPr>
        <w:t>5</w:t>
      </w:r>
      <w:r w:rsidR="00FB3E9B" w:rsidRPr="002718A3">
        <w:rPr>
          <w:rFonts w:ascii="Times New Roman" w:hAnsi="Times New Roman"/>
        </w:rPr>
        <w:t>條第</w:t>
      </w:r>
      <w:r w:rsidR="00FB3E9B" w:rsidRPr="002718A3">
        <w:rPr>
          <w:rFonts w:ascii="Times New Roman" w:hAnsi="Times New Roman"/>
        </w:rPr>
        <w:t>1</w:t>
      </w:r>
      <w:r w:rsidR="00FB3E9B" w:rsidRPr="002718A3">
        <w:rPr>
          <w:rFonts w:ascii="Times New Roman" w:hAnsi="Times New Roman"/>
        </w:rPr>
        <w:t>項第</w:t>
      </w:r>
      <w:r w:rsidR="00FB3E9B" w:rsidRPr="002718A3">
        <w:rPr>
          <w:rFonts w:ascii="Times New Roman" w:hAnsi="Times New Roman"/>
        </w:rPr>
        <w:t>2</w:t>
      </w:r>
      <w:r w:rsidR="00FB3E9B" w:rsidRPr="002718A3">
        <w:rPr>
          <w:rFonts w:ascii="Times New Roman" w:hAnsi="Times New Roman"/>
        </w:rPr>
        <w:t>款所定要件相符，爰予受理，作成本解釋，理由如下：</w:t>
      </w:r>
    </w:p>
    <w:p w14:paraId="5D7A136C" w14:textId="2A658A27" w:rsidR="005C6882" w:rsidRPr="002718A3" w:rsidRDefault="0088347E" w:rsidP="00267353">
      <w:pPr>
        <w:spacing w:beforeLines="50" w:before="180" w:afterLines="50" w:after="180" w:line="500" w:lineRule="exact"/>
        <w:rPr>
          <w:rFonts w:ascii="Times New Roman" w:hAnsi="Times New Roman"/>
        </w:rPr>
      </w:pPr>
      <w:r w:rsidRPr="002718A3">
        <w:rPr>
          <w:rFonts w:ascii="Times New Roman" w:hAnsi="Times New Roman"/>
        </w:rPr>
        <w:t xml:space="preserve">　　</w:t>
      </w:r>
      <w:r w:rsidR="00B42BFD" w:rsidRPr="002718A3">
        <w:rPr>
          <w:rFonts w:ascii="Times New Roman" w:hAnsi="Times New Roman"/>
        </w:rPr>
        <w:t>憲法第</w:t>
      </w:r>
      <w:r w:rsidR="00B42BFD" w:rsidRPr="002718A3">
        <w:rPr>
          <w:rFonts w:ascii="Times New Roman" w:hAnsi="Times New Roman"/>
        </w:rPr>
        <w:t>15</w:t>
      </w:r>
      <w:r w:rsidR="00B42BFD" w:rsidRPr="002718A3">
        <w:rPr>
          <w:rFonts w:ascii="Times New Roman" w:hAnsi="Times New Roman"/>
        </w:rPr>
        <w:t>條規定人民</w:t>
      </w:r>
      <w:r w:rsidR="00177604" w:rsidRPr="002718A3">
        <w:rPr>
          <w:rFonts w:ascii="Times New Roman" w:hAnsi="Times New Roman"/>
        </w:rPr>
        <w:t>之</w:t>
      </w:r>
      <w:r w:rsidR="00DF0477" w:rsidRPr="002718A3">
        <w:rPr>
          <w:rFonts w:ascii="Times New Roman" w:hAnsi="Times New Roman"/>
        </w:rPr>
        <w:t>財產權應予保障，旨在使</w:t>
      </w:r>
      <w:r w:rsidR="005B70E7" w:rsidRPr="002718A3">
        <w:rPr>
          <w:rFonts w:ascii="Times New Roman" w:hAnsi="Times New Roman"/>
        </w:rPr>
        <w:t>財產所有人得</w:t>
      </w:r>
      <w:r w:rsidR="00DF0477" w:rsidRPr="002718A3">
        <w:rPr>
          <w:rFonts w:ascii="Times New Roman" w:hAnsi="Times New Roman"/>
        </w:rPr>
        <w:t>依財產之存續狀態行使其自由使用、收益及處分之權能，</w:t>
      </w:r>
      <w:r w:rsidR="00B42BFD" w:rsidRPr="002718A3">
        <w:rPr>
          <w:rFonts w:ascii="Times New Roman" w:hAnsi="Times New Roman"/>
        </w:rPr>
        <w:t>免於遭受公權力或第三人之侵害，</w:t>
      </w:r>
      <w:r w:rsidR="00F003C6" w:rsidRPr="002718A3">
        <w:rPr>
          <w:rFonts w:ascii="Times New Roman" w:hAnsi="Times New Roman"/>
        </w:rPr>
        <w:t>以確保人民所賴以</w:t>
      </w:r>
      <w:r w:rsidR="005000CE" w:rsidRPr="002718A3">
        <w:rPr>
          <w:rFonts w:ascii="Times New Roman" w:hAnsi="Times New Roman"/>
        </w:rPr>
        <w:t>維繫個人生存及自由發展其人格之生活資源</w:t>
      </w:r>
      <w:r w:rsidR="00B42BFD" w:rsidRPr="002718A3">
        <w:rPr>
          <w:rFonts w:ascii="Times New Roman" w:hAnsi="Times New Roman"/>
          <w:szCs w:val="32"/>
        </w:rPr>
        <w:t>（本院釋字第</w:t>
      </w:r>
      <w:r w:rsidR="005000CE" w:rsidRPr="002718A3">
        <w:rPr>
          <w:rFonts w:ascii="Times New Roman" w:hAnsi="Times New Roman"/>
          <w:szCs w:val="32"/>
        </w:rPr>
        <w:t>596</w:t>
      </w:r>
      <w:r w:rsidR="00956F65" w:rsidRPr="002718A3">
        <w:rPr>
          <w:rFonts w:ascii="Times New Roman" w:hAnsi="Times New Roman"/>
          <w:szCs w:val="32"/>
        </w:rPr>
        <w:t>號、</w:t>
      </w:r>
      <w:r w:rsidR="00B42BFD" w:rsidRPr="002718A3">
        <w:rPr>
          <w:rFonts w:ascii="Times New Roman" w:hAnsi="Times New Roman"/>
          <w:szCs w:val="32"/>
        </w:rPr>
        <w:t>第</w:t>
      </w:r>
      <w:r w:rsidR="00956F65" w:rsidRPr="002718A3">
        <w:rPr>
          <w:rFonts w:ascii="Times New Roman" w:hAnsi="Times New Roman"/>
          <w:szCs w:val="32"/>
        </w:rPr>
        <w:t>709</w:t>
      </w:r>
      <w:r w:rsidR="00B42BFD" w:rsidRPr="002718A3">
        <w:rPr>
          <w:rFonts w:ascii="Times New Roman" w:hAnsi="Times New Roman"/>
          <w:szCs w:val="32"/>
        </w:rPr>
        <w:t>號</w:t>
      </w:r>
      <w:r w:rsidR="00956F65" w:rsidRPr="002718A3">
        <w:rPr>
          <w:rFonts w:ascii="Times New Roman" w:hAnsi="Times New Roman"/>
          <w:szCs w:val="32"/>
        </w:rPr>
        <w:t>及第</w:t>
      </w:r>
      <w:r w:rsidR="006B5CBB" w:rsidRPr="002718A3">
        <w:rPr>
          <w:rFonts w:ascii="Times New Roman" w:hAnsi="Times New Roman"/>
          <w:szCs w:val="32"/>
        </w:rPr>
        <w:t>732</w:t>
      </w:r>
      <w:r w:rsidR="006B5CBB" w:rsidRPr="002718A3">
        <w:rPr>
          <w:rFonts w:ascii="Times New Roman" w:hAnsi="Times New Roman"/>
          <w:szCs w:val="32"/>
        </w:rPr>
        <w:t>號</w:t>
      </w:r>
      <w:r w:rsidR="00B42BFD" w:rsidRPr="002718A3">
        <w:rPr>
          <w:rFonts w:ascii="Times New Roman" w:hAnsi="Times New Roman"/>
          <w:szCs w:val="32"/>
        </w:rPr>
        <w:t>解釋參照）</w:t>
      </w:r>
      <w:r w:rsidR="00B42BFD" w:rsidRPr="002718A3">
        <w:rPr>
          <w:rFonts w:ascii="Times New Roman" w:hAnsi="Times New Roman"/>
        </w:rPr>
        <w:t>。人民依法取得之土地所有權，應受法律之保障與限制，</w:t>
      </w:r>
      <w:r w:rsidR="004F04C3" w:rsidRPr="002718A3">
        <w:rPr>
          <w:rFonts w:ascii="Times New Roman" w:hAnsi="Times New Roman"/>
        </w:rPr>
        <w:t>並</w:t>
      </w:r>
      <w:r w:rsidR="00B42BFD" w:rsidRPr="002718A3">
        <w:rPr>
          <w:rFonts w:ascii="Times New Roman" w:hAnsi="Times New Roman"/>
        </w:rPr>
        <w:t>為憲法第</w:t>
      </w:r>
      <w:r w:rsidR="00D36345" w:rsidRPr="002718A3">
        <w:rPr>
          <w:rFonts w:ascii="Times New Roman" w:hAnsi="Times New Roman"/>
        </w:rPr>
        <w:t>143</w:t>
      </w:r>
      <w:r w:rsidR="00D36345" w:rsidRPr="002718A3">
        <w:rPr>
          <w:rFonts w:ascii="Times New Roman" w:hAnsi="Times New Roman"/>
        </w:rPr>
        <w:t>條第</w:t>
      </w:r>
      <w:r w:rsidR="00D36345" w:rsidRPr="002718A3">
        <w:rPr>
          <w:rFonts w:ascii="Times New Roman" w:hAnsi="Times New Roman"/>
        </w:rPr>
        <w:t>1</w:t>
      </w:r>
      <w:r w:rsidR="00B42BFD" w:rsidRPr="002718A3">
        <w:rPr>
          <w:rFonts w:ascii="Times New Roman" w:hAnsi="Times New Roman"/>
        </w:rPr>
        <w:t>項所明定。</w:t>
      </w:r>
      <w:r w:rsidR="00CA566F" w:rsidRPr="002718A3">
        <w:rPr>
          <w:rFonts w:ascii="Times New Roman" w:hAnsi="Times New Roman"/>
        </w:rPr>
        <w:t>國家因公用或其他公益目的之必要，固得經由法定程序徵收</w:t>
      </w:r>
      <w:r w:rsidR="00CA566F" w:rsidRPr="002718A3">
        <w:rPr>
          <w:rFonts w:ascii="Times New Roman" w:hAnsi="Times New Roman"/>
        </w:rPr>
        <w:lastRenderedPageBreak/>
        <w:t>人民之土地，</w:t>
      </w:r>
      <w:r w:rsidR="00183393" w:rsidRPr="002718A3">
        <w:rPr>
          <w:rFonts w:ascii="Times New Roman" w:hAnsi="Times New Roman"/>
        </w:rPr>
        <w:t>惟</w:t>
      </w:r>
      <w:r w:rsidR="009E591C" w:rsidRPr="002718A3">
        <w:rPr>
          <w:rFonts w:ascii="Times New Roman" w:hAnsi="Times New Roman"/>
        </w:rPr>
        <w:t>徵收人民土地，屬對人民財產權最嚴重之侵害手段</w:t>
      </w:r>
      <w:r w:rsidR="007D1B7C" w:rsidRPr="002718A3">
        <w:rPr>
          <w:rFonts w:ascii="Times New Roman" w:hAnsi="Times New Roman"/>
        </w:rPr>
        <w:t>，</w:t>
      </w:r>
      <w:r w:rsidR="00D42BAA" w:rsidRPr="002718A3">
        <w:rPr>
          <w:rFonts w:ascii="Times New Roman" w:hAnsi="Times New Roman"/>
        </w:rPr>
        <w:t>基於憲法正當程序之要求，國家自應踐行最嚴謹之程序。此程序保障不僅及於徵收前（例如於徵收計畫確定前，國家應聽取土地所有權人及利害關係人之意見，本院釋字第</w:t>
      </w:r>
      <w:r w:rsidR="00D42BAA" w:rsidRPr="002718A3">
        <w:rPr>
          <w:rFonts w:ascii="Times New Roman" w:hAnsi="Times New Roman"/>
        </w:rPr>
        <w:t>409</w:t>
      </w:r>
      <w:r w:rsidR="00D42BAA" w:rsidRPr="002718A3">
        <w:rPr>
          <w:rFonts w:ascii="Times New Roman" w:hAnsi="Times New Roman"/>
        </w:rPr>
        <w:t>號</w:t>
      </w:r>
      <w:r w:rsidR="00067EE4" w:rsidRPr="002718A3">
        <w:rPr>
          <w:rFonts w:ascii="Times New Roman" w:hAnsi="Times New Roman"/>
        </w:rPr>
        <w:t>解釋</w:t>
      </w:r>
      <w:r w:rsidR="00D42BAA" w:rsidRPr="002718A3">
        <w:rPr>
          <w:rFonts w:ascii="Times New Roman" w:hAnsi="Times New Roman"/>
        </w:rPr>
        <w:t>參照）</w:t>
      </w:r>
      <w:r w:rsidR="000D0A7C" w:rsidRPr="002718A3">
        <w:rPr>
          <w:rFonts w:ascii="Times New Roman" w:hAnsi="Times New Roman"/>
        </w:rPr>
        <w:t>，</w:t>
      </w:r>
      <w:r w:rsidR="00A83887" w:rsidRPr="002718A3">
        <w:rPr>
          <w:rFonts w:ascii="Times New Roman" w:hAnsi="Times New Roman"/>
        </w:rPr>
        <w:t>並及於</w:t>
      </w:r>
      <w:r w:rsidR="00D42BAA" w:rsidRPr="002718A3">
        <w:rPr>
          <w:rFonts w:ascii="Times New Roman" w:hAnsi="Times New Roman"/>
        </w:rPr>
        <w:t>徵收時（例如辦理徵收時，應嚴格要求國家踐行公告及書面通知之程序，以確保土地或土地改良物所有權人及他項權利人知悉相關資訊，俾適時行使其權利；徵收之補償應儘速發給，否則徵收土地核准案即應失其效力，本院釋字第</w:t>
      </w:r>
      <w:r w:rsidR="00D42BAA" w:rsidRPr="002718A3">
        <w:rPr>
          <w:rFonts w:ascii="Times New Roman" w:hAnsi="Times New Roman"/>
        </w:rPr>
        <w:t>516</w:t>
      </w:r>
      <w:r w:rsidR="00D42BAA" w:rsidRPr="002718A3">
        <w:rPr>
          <w:rFonts w:ascii="Times New Roman" w:hAnsi="Times New Roman"/>
        </w:rPr>
        <w:t>號</w:t>
      </w:r>
      <w:r w:rsidR="00567ADB" w:rsidRPr="002718A3">
        <w:rPr>
          <w:rFonts w:ascii="Times New Roman" w:hAnsi="Times New Roman"/>
          <w:lang w:eastAsia="zh-HK"/>
        </w:rPr>
        <w:t>及</w:t>
      </w:r>
      <w:r w:rsidR="00D42BAA" w:rsidRPr="002718A3">
        <w:rPr>
          <w:rFonts w:ascii="Times New Roman" w:hAnsi="Times New Roman"/>
        </w:rPr>
        <w:t>第</w:t>
      </w:r>
      <w:r w:rsidR="00D42BAA" w:rsidRPr="002718A3">
        <w:rPr>
          <w:rFonts w:ascii="Times New Roman" w:hAnsi="Times New Roman"/>
        </w:rPr>
        <w:t>731</w:t>
      </w:r>
      <w:r w:rsidR="00D42BAA" w:rsidRPr="002718A3">
        <w:rPr>
          <w:rFonts w:ascii="Times New Roman" w:hAnsi="Times New Roman"/>
        </w:rPr>
        <w:t>號解釋</w:t>
      </w:r>
      <w:r w:rsidR="00D42BAA" w:rsidRPr="002718A3">
        <w:rPr>
          <w:rFonts w:ascii="Times New Roman" w:hAnsi="Times New Roman"/>
          <w:lang w:eastAsia="zh-HK"/>
        </w:rPr>
        <w:t>參照</w:t>
      </w:r>
      <w:r w:rsidR="00D42BAA" w:rsidRPr="002718A3">
        <w:rPr>
          <w:rFonts w:ascii="Times New Roman" w:hAnsi="Times New Roman"/>
        </w:rPr>
        <w:t>）</w:t>
      </w:r>
      <w:r w:rsidR="00867E38" w:rsidRPr="002718A3">
        <w:rPr>
          <w:rFonts w:ascii="Times New Roman" w:hAnsi="Times New Roman"/>
        </w:rPr>
        <w:t>。</w:t>
      </w:r>
    </w:p>
    <w:p w14:paraId="52786DF7" w14:textId="2B083CB9" w:rsidR="00EC0048" w:rsidRDefault="006C7C50" w:rsidP="00267353">
      <w:pPr>
        <w:spacing w:beforeLines="50" w:before="180" w:afterLines="50" w:after="180" w:line="500" w:lineRule="exact"/>
        <w:rPr>
          <w:rFonts w:ascii="Times New Roman" w:hAnsi="Times New Roman"/>
          <w:szCs w:val="32"/>
        </w:rPr>
      </w:pPr>
      <w:r w:rsidRPr="002718A3">
        <w:rPr>
          <w:rFonts w:ascii="Times New Roman" w:hAnsi="Times New Roman"/>
        </w:rPr>
        <w:t xml:space="preserve">　　</w:t>
      </w:r>
      <w:r w:rsidR="00067761" w:rsidRPr="002718A3">
        <w:rPr>
          <w:rFonts w:ascii="Times New Roman" w:hAnsi="Times New Roman"/>
          <w:lang w:eastAsia="zh-HK"/>
        </w:rPr>
        <w:t>至土地徵收完成後</w:t>
      </w:r>
      <w:r w:rsidR="00067761" w:rsidRPr="002718A3">
        <w:rPr>
          <w:rFonts w:ascii="Times New Roman" w:hAnsi="Times New Roman"/>
        </w:rPr>
        <w:t>，</w:t>
      </w:r>
      <w:r w:rsidR="00067761" w:rsidRPr="002718A3">
        <w:rPr>
          <w:rFonts w:ascii="Times New Roman" w:hAnsi="Times New Roman"/>
          <w:lang w:eastAsia="zh-HK"/>
        </w:rPr>
        <w:t>是否亦有正當程序之適用</w:t>
      </w:r>
      <w:r w:rsidR="00067761" w:rsidRPr="002718A3">
        <w:rPr>
          <w:rFonts w:ascii="Times New Roman" w:hAnsi="Times New Roman"/>
        </w:rPr>
        <w:t>，</w:t>
      </w:r>
      <w:r w:rsidR="00067761" w:rsidRPr="002718A3">
        <w:rPr>
          <w:rFonts w:ascii="Times New Roman" w:hAnsi="Times New Roman"/>
          <w:lang w:eastAsia="zh-HK"/>
        </w:rPr>
        <w:t>則</w:t>
      </w:r>
      <w:r w:rsidR="00D2152A" w:rsidRPr="002718A3">
        <w:rPr>
          <w:rFonts w:ascii="Times New Roman" w:hAnsi="Times New Roman"/>
          <w:lang w:eastAsia="zh-HK"/>
        </w:rPr>
        <w:t>須</w:t>
      </w:r>
      <w:r w:rsidR="00067761" w:rsidRPr="002718A3">
        <w:rPr>
          <w:rFonts w:ascii="Times New Roman" w:hAnsi="Times New Roman"/>
          <w:lang w:eastAsia="zh-HK"/>
        </w:rPr>
        <w:t>視徵收完成後</w:t>
      </w:r>
      <w:r w:rsidR="00067761" w:rsidRPr="002718A3">
        <w:rPr>
          <w:rFonts w:ascii="Times New Roman" w:hAnsi="Times New Roman"/>
        </w:rPr>
        <w:t>，</w:t>
      </w:r>
      <w:r w:rsidR="00067761" w:rsidRPr="002718A3">
        <w:rPr>
          <w:rFonts w:ascii="Times New Roman" w:hAnsi="Times New Roman"/>
          <w:lang w:eastAsia="zh-HK"/>
        </w:rPr>
        <w:t>原土地所有權人是否仍能主張憲法財產權之保障而定</w:t>
      </w:r>
      <w:r w:rsidR="00D2152A" w:rsidRPr="002718A3">
        <w:rPr>
          <w:rFonts w:ascii="Times New Roman" w:hAnsi="Times New Roman"/>
        </w:rPr>
        <w:t>。</w:t>
      </w:r>
      <w:r w:rsidR="00D2152A" w:rsidRPr="002718A3">
        <w:rPr>
          <w:rFonts w:ascii="Times New Roman" w:hAnsi="Times New Roman"/>
          <w:lang w:eastAsia="zh-HK"/>
        </w:rPr>
        <w:t>按</w:t>
      </w:r>
      <w:r w:rsidR="00EC0048" w:rsidRPr="002718A3">
        <w:rPr>
          <w:rFonts w:ascii="Times New Roman" w:hAnsi="Times New Roman"/>
        </w:rPr>
        <w:t>土地徵收後，</w:t>
      </w:r>
      <w:r w:rsidR="004A2ECD" w:rsidRPr="002718A3">
        <w:rPr>
          <w:rFonts w:ascii="Times New Roman" w:hAnsi="Times New Roman"/>
        </w:rPr>
        <w:t>國家負有確保徵收土地持續符合公用或其他公益目的之義務，以貫徹徵收必要性之嚴格要求，</w:t>
      </w:r>
      <w:r w:rsidR="004A2ECD" w:rsidRPr="002718A3">
        <w:rPr>
          <w:rFonts w:ascii="Times New Roman" w:hAnsi="Times New Roman"/>
          <w:lang w:eastAsia="zh-HK"/>
        </w:rPr>
        <w:t>且</w:t>
      </w:r>
      <w:r w:rsidR="00EC0048" w:rsidRPr="002718A3">
        <w:rPr>
          <w:rFonts w:ascii="Times New Roman" w:hAnsi="Times New Roman"/>
        </w:rPr>
        <w:t>需用土地人應於一定期限內，依照</w:t>
      </w:r>
      <w:r w:rsidR="00DB5CCB" w:rsidRPr="002718A3">
        <w:rPr>
          <w:rFonts w:ascii="Times New Roman" w:hAnsi="Times New Roman"/>
        </w:rPr>
        <w:t>核准計</w:t>
      </w:r>
      <w:r w:rsidR="00B77DA5" w:rsidRPr="002718A3">
        <w:rPr>
          <w:rFonts w:ascii="Times New Roman" w:hAnsi="Times New Roman"/>
          <w:lang w:eastAsia="zh-HK"/>
        </w:rPr>
        <w:t>畫</w:t>
      </w:r>
      <w:r w:rsidR="00DB5CCB" w:rsidRPr="002718A3">
        <w:rPr>
          <w:rFonts w:ascii="Times New Roman" w:hAnsi="Times New Roman"/>
        </w:rPr>
        <w:t>實行使用，以防止徵收權之濫用，而</w:t>
      </w:r>
      <w:r w:rsidR="00EC0048" w:rsidRPr="002718A3">
        <w:rPr>
          <w:rFonts w:ascii="Times New Roman" w:hAnsi="Times New Roman"/>
        </w:rPr>
        <w:t>保障人民私有土地權益</w:t>
      </w:r>
      <w:r w:rsidR="00DB5CCB" w:rsidRPr="002718A3">
        <w:rPr>
          <w:rFonts w:ascii="Times New Roman" w:hAnsi="Times New Roman"/>
        </w:rPr>
        <w:t>（本院釋字第</w:t>
      </w:r>
      <w:r w:rsidR="00DB5CCB" w:rsidRPr="002718A3">
        <w:rPr>
          <w:rFonts w:ascii="Times New Roman" w:hAnsi="Times New Roman"/>
        </w:rPr>
        <w:t>236</w:t>
      </w:r>
      <w:r w:rsidR="00DB5CCB" w:rsidRPr="002718A3">
        <w:rPr>
          <w:rFonts w:ascii="Times New Roman" w:hAnsi="Times New Roman"/>
        </w:rPr>
        <w:t>號解釋參照）。</w:t>
      </w:r>
      <w:r w:rsidR="00EC0048" w:rsidRPr="002718A3">
        <w:rPr>
          <w:rFonts w:ascii="Times New Roman" w:hAnsi="Times New Roman"/>
        </w:rPr>
        <w:t>是</w:t>
      </w:r>
      <w:r w:rsidR="00DB5CCB" w:rsidRPr="002718A3">
        <w:rPr>
          <w:rFonts w:ascii="Times New Roman" w:hAnsi="Times New Roman"/>
        </w:rPr>
        <w:t>徵收後</w:t>
      </w:r>
      <w:r w:rsidR="00A66BE9" w:rsidRPr="002718A3">
        <w:rPr>
          <w:rFonts w:ascii="Times New Roman" w:hAnsi="Times New Roman"/>
        </w:rPr>
        <w:t>，</w:t>
      </w:r>
      <w:r w:rsidR="00B77DA5" w:rsidRPr="002718A3">
        <w:rPr>
          <w:rFonts w:ascii="Times New Roman" w:hAnsi="Times New Roman"/>
          <w:lang w:eastAsia="zh-HK"/>
        </w:rPr>
        <w:t>如</w:t>
      </w:r>
      <w:r w:rsidR="009E61DF" w:rsidRPr="002718A3">
        <w:rPr>
          <w:rFonts w:ascii="Times New Roman" w:hAnsi="Times New Roman"/>
          <w:lang w:eastAsia="zh-HK"/>
        </w:rPr>
        <w:t>未依</w:t>
      </w:r>
      <w:r w:rsidR="00553847" w:rsidRPr="002718A3">
        <w:rPr>
          <w:rFonts w:ascii="Times New Roman" w:hAnsi="Times New Roman"/>
          <w:lang w:eastAsia="zh-HK"/>
        </w:rPr>
        <w:t>照</w:t>
      </w:r>
      <w:r w:rsidR="009E61DF" w:rsidRPr="002718A3">
        <w:rPr>
          <w:rFonts w:ascii="Times New Roman" w:hAnsi="Times New Roman"/>
          <w:lang w:eastAsia="zh-HK"/>
        </w:rPr>
        <w:t>核准計畫之目的或期限</w:t>
      </w:r>
      <w:r w:rsidR="00553847" w:rsidRPr="002718A3">
        <w:rPr>
          <w:rFonts w:ascii="Times New Roman" w:hAnsi="Times New Roman"/>
          <w:lang w:eastAsia="zh-HK"/>
        </w:rPr>
        <w:t>實行</w:t>
      </w:r>
      <w:r w:rsidR="009E61DF" w:rsidRPr="002718A3">
        <w:rPr>
          <w:rFonts w:ascii="Times New Roman" w:hAnsi="Times New Roman"/>
          <w:lang w:eastAsia="zh-HK"/>
        </w:rPr>
        <w:t>使用</w:t>
      </w:r>
      <w:r w:rsidR="00084EC3" w:rsidRPr="002718A3">
        <w:rPr>
          <w:rFonts w:ascii="Times New Roman" w:hAnsi="Times New Roman"/>
        </w:rPr>
        <w:t>，</w:t>
      </w:r>
      <w:r w:rsidR="00BD76A3" w:rsidRPr="002718A3">
        <w:rPr>
          <w:rFonts w:ascii="Times New Roman" w:hAnsi="Times New Roman"/>
          <w:lang w:eastAsia="zh-HK"/>
        </w:rPr>
        <w:t>徵收</w:t>
      </w:r>
      <w:r w:rsidR="00761DF7" w:rsidRPr="002718A3">
        <w:rPr>
          <w:rFonts w:ascii="Times New Roman" w:hAnsi="Times New Roman"/>
          <w:lang w:eastAsia="zh-HK"/>
        </w:rPr>
        <w:t>即喪失其</w:t>
      </w:r>
      <w:r w:rsidR="00C325DA" w:rsidRPr="002718A3">
        <w:rPr>
          <w:rFonts w:ascii="Times New Roman" w:hAnsi="Times New Roman"/>
          <w:lang w:eastAsia="zh-HK"/>
        </w:rPr>
        <w:t>正當性</w:t>
      </w:r>
      <w:r w:rsidR="00C325DA" w:rsidRPr="002718A3">
        <w:rPr>
          <w:rFonts w:ascii="Times New Roman" w:hAnsi="Times New Roman"/>
        </w:rPr>
        <w:t>，</w:t>
      </w:r>
      <w:r w:rsidR="00EC0048" w:rsidRPr="002718A3">
        <w:rPr>
          <w:rFonts w:ascii="Times New Roman" w:hAnsi="Times New Roman"/>
        </w:rPr>
        <w:t>人民因公共利益而忍受特別犧牲之原因</w:t>
      </w:r>
      <w:r w:rsidR="00761DF7" w:rsidRPr="002718A3">
        <w:rPr>
          <w:rFonts w:ascii="Times New Roman" w:hAnsi="Times New Roman"/>
          <w:lang w:eastAsia="zh-HK"/>
        </w:rPr>
        <w:t>亦</w:t>
      </w:r>
      <w:r w:rsidR="00EC0048" w:rsidRPr="002718A3">
        <w:rPr>
          <w:rFonts w:ascii="Times New Roman" w:hAnsi="Times New Roman"/>
        </w:rPr>
        <w:t>已不存在，基於憲法財產權保障之意旨，原土地所有權人</w:t>
      </w:r>
      <w:r w:rsidR="001A1518" w:rsidRPr="002718A3">
        <w:rPr>
          <w:rFonts w:ascii="Times New Roman" w:hAnsi="Times New Roman"/>
          <w:lang w:eastAsia="zh-HK"/>
        </w:rPr>
        <w:t>原則上</w:t>
      </w:r>
      <w:r w:rsidR="00EC0048" w:rsidRPr="002718A3">
        <w:rPr>
          <w:rFonts w:ascii="Times New Roman" w:hAnsi="Times New Roman"/>
        </w:rPr>
        <w:t>即得</w:t>
      </w:r>
      <w:r w:rsidR="001F732F" w:rsidRPr="002718A3">
        <w:rPr>
          <w:rFonts w:ascii="Times New Roman" w:hAnsi="Times New Roman"/>
          <w:lang w:eastAsia="zh-HK"/>
        </w:rPr>
        <w:t>申請</w:t>
      </w:r>
      <w:r w:rsidR="00EC0048" w:rsidRPr="002718A3">
        <w:rPr>
          <w:rFonts w:ascii="Times New Roman" w:hAnsi="Times New Roman"/>
        </w:rPr>
        <w:t>收回其被徵收之土地，以保障其權益。此項收回權，係憲法財產權保障之延伸，乃原土地所有權人基於土地徵收關係所衍生之公法上請求權，應受憲法財產權之保障。</w:t>
      </w:r>
      <w:r w:rsidR="00867E38" w:rsidRPr="002718A3">
        <w:rPr>
          <w:rFonts w:ascii="Times New Roman" w:hAnsi="Times New Roman"/>
          <w:kern w:val="0"/>
          <w:lang w:eastAsia="zh-HK"/>
        </w:rPr>
        <w:t>為</w:t>
      </w:r>
      <w:r w:rsidR="00867E38" w:rsidRPr="002718A3">
        <w:rPr>
          <w:rFonts w:ascii="Times New Roman" w:hAnsi="Times New Roman"/>
          <w:kern w:val="0"/>
        </w:rPr>
        <w:t>確保</w:t>
      </w:r>
      <w:r w:rsidR="009D70F7" w:rsidRPr="002718A3">
        <w:rPr>
          <w:rFonts w:ascii="Times New Roman" w:hAnsi="Times New Roman"/>
          <w:kern w:val="0"/>
          <w:lang w:eastAsia="zh-HK"/>
        </w:rPr>
        <w:t>收回權之實現</w:t>
      </w:r>
      <w:r w:rsidR="009D70F7" w:rsidRPr="002718A3">
        <w:rPr>
          <w:rFonts w:ascii="Times New Roman" w:hAnsi="Times New Roman"/>
          <w:kern w:val="0"/>
        </w:rPr>
        <w:t>，</w:t>
      </w:r>
      <w:r w:rsidR="009D70F7" w:rsidRPr="002718A3">
        <w:rPr>
          <w:rFonts w:ascii="Times New Roman" w:hAnsi="Times New Roman"/>
          <w:kern w:val="0"/>
          <w:lang w:eastAsia="zh-HK"/>
        </w:rPr>
        <w:t>國家</w:t>
      </w:r>
      <w:r w:rsidR="00EB4434" w:rsidRPr="002718A3">
        <w:rPr>
          <w:rFonts w:ascii="Times New Roman" w:hAnsi="Times New Roman"/>
          <w:kern w:val="0"/>
          <w:lang w:eastAsia="zh-HK"/>
        </w:rPr>
        <w:t>於徵收後仍</w:t>
      </w:r>
      <w:r w:rsidR="009D70F7" w:rsidRPr="002718A3">
        <w:rPr>
          <w:rFonts w:ascii="Times New Roman" w:hAnsi="Times New Roman"/>
          <w:kern w:val="0"/>
          <w:lang w:eastAsia="zh-HK"/>
        </w:rPr>
        <w:t>負有一定之程序保障義務</w:t>
      </w:r>
      <w:r w:rsidR="00867E38" w:rsidRPr="002718A3">
        <w:rPr>
          <w:rFonts w:ascii="Times New Roman" w:hAnsi="Times New Roman"/>
          <w:kern w:val="0"/>
        </w:rPr>
        <w:t>。</w:t>
      </w:r>
    </w:p>
    <w:p w14:paraId="5BC00538" w14:textId="6EE25847" w:rsidR="00D671E6" w:rsidRDefault="00DE3DA3" w:rsidP="00267353">
      <w:pPr>
        <w:spacing w:beforeLines="50" w:before="180" w:afterLines="50" w:after="180" w:line="500" w:lineRule="exact"/>
        <w:rPr>
          <w:rFonts w:ascii="Times New Roman" w:hAnsi="Times New Roman"/>
          <w:szCs w:val="32"/>
        </w:rPr>
      </w:pPr>
      <w:r w:rsidRPr="002718A3">
        <w:rPr>
          <w:rFonts w:ascii="Times New Roman" w:hAnsi="Times New Roman"/>
          <w:color w:val="000000" w:themeColor="text1"/>
        </w:rPr>
        <w:t xml:space="preserve">    </w:t>
      </w:r>
      <w:r w:rsidR="009B2A6D" w:rsidRPr="002440FA">
        <w:rPr>
          <w:rFonts w:ascii="Times New Roman" w:hAnsi="Times New Roman" w:hint="eastAsia"/>
        </w:rPr>
        <w:t>需用土地人</w:t>
      </w:r>
      <w:r w:rsidR="00FB4322" w:rsidRPr="002718A3">
        <w:rPr>
          <w:rFonts w:ascii="Times New Roman" w:hAnsi="Times New Roman"/>
        </w:rPr>
        <w:t>依法取得</w:t>
      </w:r>
      <w:r w:rsidR="006636C3" w:rsidRPr="002440FA">
        <w:rPr>
          <w:rFonts w:ascii="Times New Roman" w:hAnsi="Times New Roman" w:hint="eastAsia"/>
        </w:rPr>
        <w:t>被徵收</w:t>
      </w:r>
      <w:r w:rsidR="00FB4322" w:rsidRPr="002718A3">
        <w:rPr>
          <w:rFonts w:ascii="Times New Roman" w:hAnsi="Times New Roman"/>
        </w:rPr>
        <w:t>土地所有權後</w:t>
      </w:r>
      <w:r w:rsidR="00B87BAE" w:rsidRPr="002718A3">
        <w:rPr>
          <w:rFonts w:ascii="Times New Roman" w:hAnsi="Times New Roman"/>
        </w:rPr>
        <w:t>，</w:t>
      </w:r>
      <w:r w:rsidR="00FB4322" w:rsidRPr="002718A3">
        <w:rPr>
          <w:rFonts w:ascii="Times New Roman" w:hAnsi="Times New Roman"/>
        </w:rPr>
        <w:t>是否有不再需用被徵收土地或逾期不使用而無徵收必要之情事，通常已非原土地所有權人所得立即知悉及掌握。</w:t>
      </w:r>
      <w:r w:rsidR="00D307C8" w:rsidRPr="002718A3">
        <w:rPr>
          <w:rFonts w:ascii="Times New Roman" w:hAnsi="Times New Roman"/>
        </w:rPr>
        <w:t>基於憲法</w:t>
      </w:r>
      <w:r w:rsidR="00F125E7" w:rsidRPr="002718A3">
        <w:rPr>
          <w:rFonts w:ascii="Times New Roman" w:hAnsi="Times New Roman"/>
        </w:rPr>
        <w:t>要求之</w:t>
      </w:r>
      <w:r w:rsidR="00D307C8" w:rsidRPr="002718A3">
        <w:rPr>
          <w:rFonts w:ascii="Times New Roman" w:hAnsi="Times New Roman"/>
        </w:rPr>
        <w:t>正</w:t>
      </w:r>
      <w:r w:rsidR="00D307C8" w:rsidRPr="002718A3">
        <w:rPr>
          <w:rFonts w:ascii="Times New Roman" w:hAnsi="Times New Roman"/>
        </w:rPr>
        <w:lastRenderedPageBreak/>
        <w:t>當</w:t>
      </w:r>
      <w:r w:rsidR="00F125E7" w:rsidRPr="002718A3">
        <w:rPr>
          <w:rFonts w:ascii="Times New Roman" w:hAnsi="Times New Roman"/>
        </w:rPr>
        <w:t>行政</w:t>
      </w:r>
      <w:r w:rsidR="00D307C8" w:rsidRPr="002718A3">
        <w:rPr>
          <w:rFonts w:ascii="Times New Roman" w:hAnsi="Times New Roman"/>
        </w:rPr>
        <w:t>程序，</w:t>
      </w:r>
      <w:r w:rsidR="00DA0006" w:rsidRPr="002718A3">
        <w:rPr>
          <w:rFonts w:ascii="Times New Roman" w:hAnsi="Times New Roman"/>
        </w:rPr>
        <w:t>該管</w:t>
      </w:r>
      <w:r w:rsidR="00300A45" w:rsidRPr="002718A3">
        <w:rPr>
          <w:rFonts w:ascii="Times New Roman" w:hAnsi="Times New Roman"/>
        </w:rPr>
        <w:t>直轄市或縣</w:t>
      </w:r>
      <w:r w:rsidR="00132243" w:rsidRPr="002718A3">
        <w:rPr>
          <w:rFonts w:ascii="Times New Roman" w:hAnsi="Times New Roman"/>
        </w:rPr>
        <w:t>（</w:t>
      </w:r>
      <w:r w:rsidR="00300A45" w:rsidRPr="002718A3">
        <w:rPr>
          <w:rFonts w:ascii="Times New Roman" w:hAnsi="Times New Roman"/>
        </w:rPr>
        <w:t>市</w:t>
      </w:r>
      <w:r w:rsidR="00132243" w:rsidRPr="002718A3">
        <w:rPr>
          <w:rFonts w:ascii="Times New Roman" w:hAnsi="Times New Roman"/>
        </w:rPr>
        <w:t>）</w:t>
      </w:r>
      <w:r w:rsidR="00057307" w:rsidRPr="002718A3">
        <w:rPr>
          <w:rFonts w:ascii="Times New Roman" w:hAnsi="Times New Roman"/>
        </w:rPr>
        <w:t>主管機關</w:t>
      </w:r>
      <w:r w:rsidR="00611592" w:rsidRPr="002718A3">
        <w:rPr>
          <w:rFonts w:ascii="Times New Roman" w:hAnsi="Times New Roman"/>
        </w:rPr>
        <w:t>應自徵收完成</w:t>
      </w:r>
      <w:r w:rsidR="00FD43DC" w:rsidRPr="002718A3">
        <w:rPr>
          <w:rFonts w:ascii="Times New Roman" w:hAnsi="Times New Roman"/>
        </w:rPr>
        <w:t>時起</w:t>
      </w:r>
      <w:r w:rsidR="006F2A4B" w:rsidRPr="002718A3">
        <w:rPr>
          <w:rFonts w:ascii="Times New Roman" w:hAnsi="Times New Roman"/>
        </w:rPr>
        <w:t>一定期限</w:t>
      </w:r>
      <w:r w:rsidR="00A31E92" w:rsidRPr="002718A3">
        <w:rPr>
          <w:rFonts w:ascii="Times New Roman" w:hAnsi="Times New Roman"/>
        </w:rPr>
        <w:t>內</w:t>
      </w:r>
      <w:r w:rsidR="009F3E5A" w:rsidRPr="002718A3">
        <w:rPr>
          <w:rFonts w:ascii="Times New Roman" w:hAnsi="Times New Roman"/>
        </w:rPr>
        <w:t>，</w:t>
      </w:r>
      <w:r w:rsidR="00611592" w:rsidRPr="002718A3">
        <w:rPr>
          <w:rFonts w:ascii="Times New Roman" w:hAnsi="Times New Roman"/>
        </w:rPr>
        <w:t>定期通知原土地所有權人，使</w:t>
      </w:r>
      <w:r w:rsidR="006636C3" w:rsidRPr="002440FA">
        <w:rPr>
          <w:rFonts w:ascii="Times New Roman" w:hAnsi="Times New Roman" w:hint="eastAsia"/>
        </w:rPr>
        <w:t>其</w:t>
      </w:r>
      <w:r w:rsidR="009D1E5D" w:rsidRPr="002718A3">
        <w:rPr>
          <w:rFonts w:ascii="Times New Roman" w:hAnsi="Times New Roman"/>
        </w:rPr>
        <w:t>適時</w:t>
      </w:r>
      <w:r w:rsidR="00611592" w:rsidRPr="002718A3">
        <w:rPr>
          <w:rFonts w:ascii="Times New Roman" w:hAnsi="Times New Roman"/>
        </w:rPr>
        <w:t>知悉被徵收土地之後續使用情形；若有不能個別通知之情事，應依法公告，俾</w:t>
      </w:r>
      <w:r w:rsidR="006636C3" w:rsidRPr="002440FA">
        <w:rPr>
          <w:rFonts w:ascii="Times New Roman" w:hAnsi="Times New Roman" w:hint="eastAsia"/>
        </w:rPr>
        <w:t>其</w:t>
      </w:r>
      <w:r w:rsidR="00611592" w:rsidRPr="002718A3">
        <w:rPr>
          <w:rFonts w:ascii="Times New Roman" w:hAnsi="Times New Roman"/>
        </w:rPr>
        <w:t>得及時申請收回土地。</w:t>
      </w:r>
    </w:p>
    <w:p w14:paraId="1A98B682" w14:textId="66C80E1D" w:rsidR="008D59A9" w:rsidRDefault="00DE3DA3" w:rsidP="00267353">
      <w:pPr>
        <w:spacing w:beforeLines="50" w:before="180" w:afterLines="50" w:after="180" w:line="500" w:lineRule="exact"/>
        <w:rPr>
          <w:rFonts w:ascii="Times New Roman" w:hAnsi="Times New Roman"/>
          <w:szCs w:val="32"/>
        </w:rPr>
      </w:pPr>
      <w:r w:rsidRPr="002718A3">
        <w:rPr>
          <w:rFonts w:ascii="Times New Roman" w:hAnsi="Times New Roman"/>
        </w:rPr>
        <w:t xml:space="preserve">    </w:t>
      </w:r>
      <w:r w:rsidR="00FB4322" w:rsidRPr="002718A3">
        <w:rPr>
          <w:rFonts w:ascii="Times New Roman" w:hAnsi="Times New Roman"/>
        </w:rPr>
        <w:t>系爭規定</w:t>
      </w:r>
      <w:r w:rsidR="00452A0B" w:rsidRPr="002718A3">
        <w:rPr>
          <w:rFonts w:ascii="Times New Roman" w:hAnsi="Times New Roman"/>
          <w:lang w:eastAsia="zh-HK"/>
        </w:rPr>
        <w:t>明定</w:t>
      </w:r>
      <w:r w:rsidR="00FB4322" w:rsidRPr="002718A3">
        <w:rPr>
          <w:rFonts w:ascii="Times New Roman" w:hAnsi="Times New Roman"/>
        </w:rPr>
        <w:t>：「私有土地經徵收後，有左列</w:t>
      </w:r>
      <w:r w:rsidR="00FA0EE0" w:rsidRPr="002718A3">
        <w:rPr>
          <w:rFonts w:ascii="Times New Roman" w:hAnsi="Times New Roman"/>
        </w:rPr>
        <w:t>情形之一者，原土地所有權人得於徵收補償發給完竣屆滿</w:t>
      </w:r>
      <w:r w:rsidR="00B44074" w:rsidRPr="002718A3">
        <w:rPr>
          <w:rFonts w:ascii="Times New Roman" w:hAnsi="Times New Roman"/>
        </w:rPr>
        <w:t>1</w:t>
      </w:r>
      <w:r w:rsidR="00FA0EE0" w:rsidRPr="002718A3">
        <w:rPr>
          <w:rFonts w:ascii="Times New Roman" w:hAnsi="Times New Roman"/>
        </w:rPr>
        <w:t>年之次日起</w:t>
      </w:r>
      <w:r w:rsidR="00FA0EE0" w:rsidRPr="002718A3">
        <w:rPr>
          <w:rFonts w:ascii="Times New Roman" w:hAnsi="Times New Roman"/>
        </w:rPr>
        <w:t>5</w:t>
      </w:r>
      <w:r w:rsidR="00FB4322" w:rsidRPr="002718A3">
        <w:rPr>
          <w:rFonts w:ascii="Times New Roman" w:hAnsi="Times New Roman"/>
        </w:rPr>
        <w:t>年內，向該管直轄市或縣（市）地政機關聲請照徵收價額收回其土地︰一、徵收補償發給完竣屆滿</w:t>
      </w:r>
      <w:r w:rsidR="00B44074" w:rsidRPr="002718A3">
        <w:rPr>
          <w:rFonts w:ascii="Times New Roman" w:hAnsi="Times New Roman"/>
        </w:rPr>
        <w:t>1</w:t>
      </w:r>
      <w:r w:rsidR="00FB4322" w:rsidRPr="002718A3">
        <w:rPr>
          <w:rFonts w:ascii="Times New Roman" w:hAnsi="Times New Roman"/>
        </w:rPr>
        <w:t>年，未依徵收計畫開始使用者。二、未依核准徵收原定興辦事業使用者。」</w:t>
      </w:r>
      <w:r w:rsidR="00557481" w:rsidRPr="002718A3">
        <w:rPr>
          <w:rFonts w:ascii="Times New Roman" w:hAnsi="Times New Roman"/>
          <w:lang w:eastAsia="zh-HK"/>
        </w:rPr>
        <w:t>固係人民憲法上收回權之具體落實</w:t>
      </w:r>
      <w:r w:rsidR="00557481" w:rsidRPr="002718A3">
        <w:rPr>
          <w:rFonts w:ascii="Times New Roman" w:hAnsi="Times New Roman"/>
        </w:rPr>
        <w:t>，</w:t>
      </w:r>
      <w:r w:rsidR="00557481" w:rsidRPr="002718A3">
        <w:rPr>
          <w:rFonts w:ascii="Times New Roman" w:hAnsi="Times New Roman"/>
          <w:lang w:eastAsia="zh-HK"/>
        </w:rPr>
        <w:t>然</w:t>
      </w:r>
      <w:r w:rsidR="00913A36" w:rsidRPr="002718A3">
        <w:rPr>
          <w:rFonts w:ascii="Times New Roman" w:hAnsi="Times New Roman"/>
        </w:rPr>
        <w:t>逕以「徵收補償發給完竣屆滿</w:t>
      </w:r>
      <w:r w:rsidR="00913A36" w:rsidRPr="002718A3">
        <w:rPr>
          <w:rFonts w:ascii="Times New Roman" w:hAnsi="Times New Roman"/>
        </w:rPr>
        <w:t>1</w:t>
      </w:r>
      <w:r w:rsidR="00913A36" w:rsidRPr="002718A3">
        <w:rPr>
          <w:rFonts w:ascii="Times New Roman" w:hAnsi="Times New Roman"/>
        </w:rPr>
        <w:t>年之次日」為時效起算點，</w:t>
      </w:r>
      <w:r w:rsidR="006636C3" w:rsidRPr="002440FA">
        <w:rPr>
          <w:rFonts w:ascii="Times New Roman" w:hAnsi="Times New Roman" w:hint="eastAsia"/>
        </w:rPr>
        <w:t>就被徵收土地之後續使用情形，</w:t>
      </w:r>
      <w:r w:rsidR="005B3B74" w:rsidRPr="002440FA">
        <w:rPr>
          <w:rFonts w:ascii="Times New Roman" w:hAnsi="Times New Roman" w:hint="eastAsia"/>
        </w:rPr>
        <w:t>並</w:t>
      </w:r>
      <w:r w:rsidR="00F9135F" w:rsidRPr="002440FA">
        <w:rPr>
          <w:rFonts w:ascii="Times New Roman" w:hAnsi="Times New Roman" w:hint="eastAsia"/>
        </w:rPr>
        <w:t>未規定應定</w:t>
      </w:r>
      <w:r w:rsidR="005A3C38" w:rsidRPr="002440FA">
        <w:rPr>
          <w:rFonts w:ascii="Times New Roman" w:hAnsi="Times New Roman" w:hint="eastAsia"/>
        </w:rPr>
        <w:t>期</w:t>
      </w:r>
      <w:r w:rsidR="00F9135F" w:rsidRPr="002440FA">
        <w:rPr>
          <w:rFonts w:ascii="Times New Roman" w:hAnsi="Times New Roman" w:hint="eastAsia"/>
        </w:rPr>
        <w:t>通知原土地所有權人或依法公告，</w:t>
      </w:r>
      <w:r w:rsidR="00913A36" w:rsidRPr="002718A3">
        <w:rPr>
          <w:rFonts w:ascii="Times New Roman" w:hAnsi="Times New Roman"/>
        </w:rPr>
        <w:t>致人民無從及時獲知充</w:t>
      </w:r>
      <w:r w:rsidR="00913A36" w:rsidRPr="002718A3">
        <w:rPr>
          <w:rFonts w:ascii="Times New Roman" w:hAnsi="Times New Roman"/>
          <w:lang w:eastAsia="zh-HK"/>
        </w:rPr>
        <w:t>分</w:t>
      </w:r>
      <w:r w:rsidR="00913A36" w:rsidRPr="002718A3">
        <w:rPr>
          <w:rFonts w:ascii="Times New Roman" w:hAnsi="Times New Roman"/>
        </w:rPr>
        <w:t>資訊，俾判斷是否行使其收回權，不符</w:t>
      </w:r>
      <w:r w:rsidR="00913A36" w:rsidRPr="002718A3">
        <w:rPr>
          <w:rFonts w:ascii="Times New Roman" w:hAnsi="Times New Roman"/>
          <w:lang w:eastAsia="zh-HK"/>
        </w:rPr>
        <w:t>前揭憲法</w:t>
      </w:r>
      <w:r w:rsidR="002C4483" w:rsidRPr="002718A3">
        <w:rPr>
          <w:rFonts w:ascii="Times New Roman" w:hAnsi="Times New Roman"/>
          <w:lang w:eastAsia="zh-HK"/>
        </w:rPr>
        <w:t>要求之</w:t>
      </w:r>
      <w:r w:rsidR="00913A36" w:rsidRPr="002718A3">
        <w:rPr>
          <w:rFonts w:ascii="Times New Roman" w:hAnsi="Times New Roman"/>
          <w:lang w:eastAsia="zh-HK"/>
        </w:rPr>
        <w:t>正當</w:t>
      </w:r>
      <w:r w:rsidR="002C4483" w:rsidRPr="002718A3">
        <w:rPr>
          <w:rFonts w:ascii="Times New Roman" w:hAnsi="Times New Roman"/>
          <w:lang w:eastAsia="zh-HK"/>
        </w:rPr>
        <w:t>行政</w:t>
      </w:r>
      <w:r w:rsidR="00A62EF1" w:rsidRPr="002718A3">
        <w:rPr>
          <w:rFonts w:ascii="Times New Roman" w:hAnsi="Times New Roman"/>
          <w:lang w:eastAsia="zh-HK"/>
        </w:rPr>
        <w:t>程序</w:t>
      </w:r>
      <w:r w:rsidR="00913A36" w:rsidRPr="002718A3">
        <w:rPr>
          <w:rFonts w:ascii="Times New Roman" w:hAnsi="Times New Roman"/>
        </w:rPr>
        <w:t>，</w:t>
      </w:r>
      <w:r w:rsidR="008A6000" w:rsidRPr="002718A3">
        <w:rPr>
          <w:rFonts w:ascii="Times New Roman" w:hAnsi="Times New Roman"/>
          <w:lang w:eastAsia="zh-HK"/>
        </w:rPr>
        <w:t>於此範圍內</w:t>
      </w:r>
      <w:r w:rsidR="008A6000" w:rsidRPr="002718A3">
        <w:rPr>
          <w:rFonts w:ascii="Times New Roman" w:hAnsi="Times New Roman"/>
        </w:rPr>
        <w:t>，</w:t>
      </w:r>
      <w:r w:rsidR="00913A36" w:rsidRPr="002718A3">
        <w:rPr>
          <w:rFonts w:ascii="Times New Roman" w:hAnsi="Times New Roman"/>
        </w:rPr>
        <w:t>有違憲法第</w:t>
      </w:r>
      <w:r w:rsidR="00913A36" w:rsidRPr="002718A3">
        <w:rPr>
          <w:rFonts w:ascii="Times New Roman" w:hAnsi="Times New Roman"/>
        </w:rPr>
        <w:t>15</w:t>
      </w:r>
      <w:r w:rsidR="00913A36" w:rsidRPr="002718A3">
        <w:rPr>
          <w:rFonts w:ascii="Times New Roman" w:hAnsi="Times New Roman"/>
        </w:rPr>
        <w:t>條保障人民財產權之意旨。</w:t>
      </w:r>
      <w:r w:rsidR="00913A36" w:rsidRPr="002718A3">
        <w:rPr>
          <w:rFonts w:ascii="Times New Roman" w:hAnsi="Times New Roman"/>
          <w:lang w:eastAsia="zh-HK"/>
        </w:rPr>
        <w:t>有關機關</w:t>
      </w:r>
      <w:r w:rsidR="00913A36" w:rsidRPr="002718A3">
        <w:rPr>
          <w:rFonts w:ascii="Times New Roman" w:hAnsi="Times New Roman"/>
        </w:rPr>
        <w:t>應</w:t>
      </w:r>
      <w:r w:rsidR="00913A36" w:rsidRPr="002718A3">
        <w:rPr>
          <w:rFonts w:ascii="Times New Roman" w:hAnsi="Times New Roman"/>
          <w:lang w:eastAsia="zh-HK"/>
        </w:rPr>
        <w:t>於</w:t>
      </w:r>
      <w:r w:rsidR="00913A36" w:rsidRPr="002718A3">
        <w:rPr>
          <w:rFonts w:ascii="Times New Roman" w:hAnsi="Times New Roman"/>
        </w:rPr>
        <w:t>本解釋公布之日起</w:t>
      </w:r>
      <w:r w:rsidR="00643DE9" w:rsidRPr="002718A3">
        <w:rPr>
          <w:rFonts w:ascii="Times New Roman" w:hAnsi="Times New Roman"/>
        </w:rPr>
        <w:t>2</w:t>
      </w:r>
      <w:r w:rsidR="00913A36" w:rsidRPr="002718A3">
        <w:rPr>
          <w:rFonts w:ascii="Times New Roman" w:hAnsi="Times New Roman"/>
        </w:rPr>
        <w:t>年內，</w:t>
      </w:r>
      <w:r w:rsidR="00913A36" w:rsidRPr="002718A3">
        <w:rPr>
          <w:rFonts w:ascii="Times New Roman" w:hAnsi="Times New Roman"/>
          <w:lang w:eastAsia="zh-HK"/>
        </w:rPr>
        <w:t>基於本解釋意旨</w:t>
      </w:r>
      <w:r w:rsidR="00913A36" w:rsidRPr="002718A3">
        <w:rPr>
          <w:rFonts w:ascii="Times New Roman" w:hAnsi="Times New Roman"/>
        </w:rPr>
        <w:t>，</w:t>
      </w:r>
      <w:r w:rsidR="00913A36" w:rsidRPr="002718A3">
        <w:rPr>
          <w:rFonts w:ascii="Times New Roman" w:hAnsi="Times New Roman"/>
          <w:lang w:eastAsia="zh-HK"/>
        </w:rPr>
        <w:t>妥為</w:t>
      </w:r>
      <w:r w:rsidR="00913A36" w:rsidRPr="002718A3">
        <w:rPr>
          <w:rFonts w:ascii="Times New Roman" w:hAnsi="Times New Roman"/>
        </w:rPr>
        <w:t>檢討修正。</w:t>
      </w:r>
      <w:r w:rsidR="008D59A9" w:rsidRPr="002718A3">
        <w:rPr>
          <w:rFonts w:ascii="Times New Roman" w:hAnsi="Times New Roman"/>
        </w:rPr>
        <w:t>增訂通知義務</w:t>
      </w:r>
      <w:r w:rsidR="008D59A9" w:rsidRPr="002718A3">
        <w:rPr>
          <w:rFonts w:ascii="Times New Roman" w:hAnsi="Times New Roman"/>
          <w:lang w:eastAsia="zh-HK"/>
        </w:rPr>
        <w:t>時</w:t>
      </w:r>
      <w:r w:rsidR="008D59A9" w:rsidRPr="002718A3">
        <w:rPr>
          <w:rFonts w:ascii="Times New Roman" w:hAnsi="Times New Roman"/>
        </w:rPr>
        <w:t>，</w:t>
      </w:r>
      <w:r w:rsidR="008D59A9" w:rsidRPr="002718A3">
        <w:rPr>
          <w:rFonts w:ascii="Times New Roman" w:hAnsi="Times New Roman"/>
          <w:lang w:eastAsia="zh-HK"/>
        </w:rPr>
        <w:t>為兼顧人民財產權之保障及法律關係安定性之要求</w:t>
      </w:r>
      <w:r w:rsidR="008D59A9" w:rsidRPr="002718A3">
        <w:rPr>
          <w:rFonts w:ascii="Times New Roman" w:hAnsi="Times New Roman"/>
        </w:rPr>
        <w:t>，</w:t>
      </w:r>
      <w:r w:rsidR="008D59A9" w:rsidRPr="002718A3">
        <w:rPr>
          <w:rFonts w:ascii="Times New Roman" w:hAnsi="Times New Roman"/>
          <w:lang w:eastAsia="zh-HK"/>
        </w:rPr>
        <w:t>應依通知義務是否履行，分別規定短期或長期之合理時效期間。至於該短期及長期時效期間，應如何相互配合，則屬立法裁量之範圍。</w:t>
      </w:r>
    </w:p>
    <w:p w14:paraId="1652E6D8" w14:textId="1545EED1" w:rsidR="00636711" w:rsidRPr="002718A3" w:rsidRDefault="005620A4" w:rsidP="00267353">
      <w:pPr>
        <w:spacing w:beforeLines="50" w:before="180" w:afterLines="50" w:after="180" w:line="500" w:lineRule="exact"/>
        <w:ind w:firstLineChars="200" w:firstLine="640"/>
        <w:rPr>
          <w:rFonts w:ascii="Times New Roman" w:hAnsi="Times New Roman"/>
        </w:rPr>
      </w:pPr>
      <w:r w:rsidRPr="002718A3">
        <w:rPr>
          <w:rFonts w:ascii="Times New Roman" w:hAnsi="Times New Roman"/>
          <w:lang w:eastAsia="zh-HK"/>
        </w:rPr>
        <w:t>於本解釋公布之日</w:t>
      </w:r>
      <w:r w:rsidR="00A01AC4" w:rsidRPr="002718A3">
        <w:rPr>
          <w:rFonts w:ascii="Times New Roman" w:hAnsi="Times New Roman"/>
        </w:rPr>
        <w:t>，</w:t>
      </w:r>
      <w:r w:rsidR="001C05C9" w:rsidRPr="002718A3">
        <w:rPr>
          <w:rFonts w:ascii="Times New Roman" w:hAnsi="Times New Roman"/>
        </w:rPr>
        <w:t>原土地所有權人之收回權時效尚未完成者，</w:t>
      </w:r>
      <w:r w:rsidR="00A01AC4" w:rsidRPr="002718A3">
        <w:rPr>
          <w:rFonts w:ascii="Times New Roman" w:hAnsi="Times New Roman"/>
          <w:lang w:eastAsia="zh-HK"/>
        </w:rPr>
        <w:t>時效</w:t>
      </w:r>
      <w:r w:rsidR="00DB7242" w:rsidRPr="002718A3">
        <w:rPr>
          <w:rFonts w:ascii="Times New Roman" w:hAnsi="Times New Roman"/>
          <w:lang w:eastAsia="zh-HK"/>
        </w:rPr>
        <w:t>停止進行</w:t>
      </w:r>
      <w:r w:rsidR="00B87375" w:rsidRPr="00F147FC">
        <w:rPr>
          <w:rFonts w:ascii="Times New Roman" w:hAnsi="Times New Roman"/>
        </w:rPr>
        <w:t>；</w:t>
      </w:r>
      <w:r w:rsidR="00A01AC4" w:rsidRPr="00F147FC">
        <w:rPr>
          <w:rFonts w:ascii="Times New Roman" w:hAnsi="Times New Roman"/>
          <w:lang w:eastAsia="zh-HK"/>
        </w:rPr>
        <w:t>於</w:t>
      </w:r>
      <w:r w:rsidR="00944570" w:rsidRPr="00F147FC">
        <w:rPr>
          <w:rFonts w:ascii="Times New Roman" w:hAnsi="Times New Roman"/>
        </w:rPr>
        <w:t>該管直轄市或縣（市）</w:t>
      </w:r>
      <w:r w:rsidR="00636711" w:rsidRPr="00F147FC">
        <w:rPr>
          <w:rFonts w:ascii="Times New Roman" w:hAnsi="Times New Roman"/>
          <w:lang w:eastAsia="zh-HK"/>
        </w:rPr>
        <w:t>主管</w:t>
      </w:r>
      <w:r w:rsidR="00636711" w:rsidRPr="002718A3">
        <w:rPr>
          <w:rFonts w:ascii="Times New Roman" w:hAnsi="Times New Roman"/>
          <w:lang w:eastAsia="zh-HK"/>
        </w:rPr>
        <w:t>機關</w:t>
      </w:r>
      <w:r w:rsidR="004062F9" w:rsidRPr="002718A3">
        <w:rPr>
          <w:rFonts w:ascii="Times New Roman" w:hAnsi="Times New Roman"/>
          <w:lang w:eastAsia="zh-HK"/>
        </w:rPr>
        <w:t>主動依本解釋意旨</w:t>
      </w:r>
      <w:r w:rsidR="00636711" w:rsidRPr="002718A3">
        <w:rPr>
          <w:rFonts w:ascii="Times New Roman" w:hAnsi="Times New Roman"/>
          <w:lang w:eastAsia="zh-HK"/>
        </w:rPr>
        <w:t>通知</w:t>
      </w:r>
      <w:r w:rsidR="004062F9" w:rsidRPr="002718A3">
        <w:rPr>
          <w:rFonts w:ascii="Times New Roman" w:hAnsi="Times New Roman"/>
          <w:lang w:eastAsia="zh-HK"/>
        </w:rPr>
        <w:t>或公告</w:t>
      </w:r>
      <w:r w:rsidR="00C53CD7" w:rsidRPr="002718A3">
        <w:rPr>
          <w:rFonts w:ascii="Times New Roman" w:hAnsi="Times New Roman"/>
          <w:lang w:eastAsia="zh-HK"/>
        </w:rPr>
        <w:t>後</w:t>
      </w:r>
      <w:r w:rsidR="00A01AC4" w:rsidRPr="002718A3">
        <w:rPr>
          <w:rFonts w:ascii="Times New Roman" w:hAnsi="Times New Roman"/>
        </w:rPr>
        <w:t>，</w:t>
      </w:r>
      <w:r w:rsidR="008E3722" w:rsidRPr="002718A3">
        <w:rPr>
          <w:rFonts w:ascii="Times New Roman" w:hAnsi="Times New Roman"/>
          <w:lang w:eastAsia="zh-HK"/>
        </w:rPr>
        <w:t>未完成之</w:t>
      </w:r>
      <w:r w:rsidR="005B3E4F" w:rsidRPr="002718A3">
        <w:rPr>
          <w:rFonts w:ascii="Times New Roman" w:hAnsi="Times New Roman"/>
          <w:lang w:eastAsia="zh-HK"/>
        </w:rPr>
        <w:t>時效繼續進行</w:t>
      </w:r>
      <w:r w:rsidR="000720D2" w:rsidRPr="002718A3">
        <w:rPr>
          <w:rFonts w:ascii="Times New Roman" w:hAnsi="Times New Roman"/>
        </w:rPr>
        <w:t>；</w:t>
      </w:r>
      <w:r w:rsidR="00DE4069" w:rsidRPr="002718A3">
        <w:rPr>
          <w:rFonts w:ascii="Times New Roman" w:hAnsi="Times New Roman"/>
          <w:lang w:eastAsia="zh-HK"/>
        </w:rPr>
        <w:t>修法完成公布</w:t>
      </w:r>
      <w:r w:rsidR="00887E4F" w:rsidRPr="002718A3">
        <w:rPr>
          <w:rFonts w:ascii="Times New Roman" w:hAnsi="Times New Roman"/>
          <w:lang w:eastAsia="zh-HK"/>
        </w:rPr>
        <w:t>後</w:t>
      </w:r>
      <w:r w:rsidR="00887E4F" w:rsidRPr="002718A3">
        <w:rPr>
          <w:rFonts w:ascii="Times New Roman" w:hAnsi="Times New Roman"/>
        </w:rPr>
        <w:t>，</w:t>
      </w:r>
      <w:r w:rsidR="00887E4F" w:rsidRPr="002718A3">
        <w:rPr>
          <w:rFonts w:ascii="Times New Roman" w:hAnsi="Times New Roman"/>
          <w:lang w:eastAsia="zh-HK"/>
        </w:rPr>
        <w:t>依新法規定</w:t>
      </w:r>
      <w:r w:rsidR="00C01198" w:rsidRPr="002718A3">
        <w:rPr>
          <w:rFonts w:ascii="Times New Roman" w:hAnsi="Times New Roman"/>
        </w:rPr>
        <w:t>。</w:t>
      </w:r>
    </w:p>
    <w:p w14:paraId="067E6228" w14:textId="524D4C1A" w:rsidR="00816A5F" w:rsidRDefault="006814FB" w:rsidP="00267353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Lines="50" w:before="180" w:afterLines="50" w:after="180" w:line="500" w:lineRule="exact"/>
        <w:rPr>
          <w:rFonts w:ascii="Times New Roman" w:hAnsi="Times New Roman"/>
          <w:szCs w:val="32"/>
        </w:rPr>
      </w:pPr>
      <w:r w:rsidRPr="002718A3">
        <w:rPr>
          <w:rFonts w:ascii="Times New Roman" w:hAnsi="Times New Roman"/>
        </w:rPr>
        <w:t xml:space="preserve">    </w:t>
      </w:r>
      <w:r w:rsidR="002C48B5" w:rsidRPr="002718A3">
        <w:rPr>
          <w:rFonts w:ascii="Times New Roman" w:hAnsi="Times New Roman"/>
          <w:lang w:eastAsia="zh-HK"/>
        </w:rPr>
        <w:t>至</w:t>
      </w:r>
      <w:r w:rsidR="002D45AD" w:rsidRPr="002718A3">
        <w:rPr>
          <w:rFonts w:ascii="Times New Roman" w:hAnsi="Times New Roman"/>
        </w:rPr>
        <w:t>聲請人就</w:t>
      </w:r>
      <w:r w:rsidR="000A03AA" w:rsidRPr="002718A3">
        <w:rPr>
          <w:rFonts w:ascii="Times New Roman" w:hAnsi="Times New Roman"/>
        </w:rPr>
        <w:t>其原因</w:t>
      </w:r>
      <w:r w:rsidR="002D45AD" w:rsidRPr="002718A3">
        <w:rPr>
          <w:rFonts w:ascii="Times New Roman" w:hAnsi="Times New Roman"/>
        </w:rPr>
        <w:t>案</w:t>
      </w:r>
      <w:r w:rsidR="0001589F" w:rsidRPr="002718A3">
        <w:rPr>
          <w:rFonts w:ascii="Times New Roman" w:hAnsi="Times New Roman"/>
        </w:rPr>
        <w:t>件</w:t>
      </w:r>
      <w:r w:rsidR="006E5D0E" w:rsidRPr="002718A3">
        <w:rPr>
          <w:rFonts w:ascii="Times New Roman" w:hAnsi="Times New Roman"/>
          <w:lang w:eastAsia="zh-HK"/>
        </w:rPr>
        <w:t>依</w:t>
      </w:r>
      <w:r w:rsidR="006E57E8" w:rsidRPr="002718A3">
        <w:rPr>
          <w:rFonts w:ascii="Times New Roman" w:hAnsi="Times New Roman"/>
        </w:rPr>
        <w:t>據本解釋提起再審</w:t>
      </w:r>
      <w:r w:rsidR="006E5D0E" w:rsidRPr="002718A3">
        <w:rPr>
          <w:rFonts w:ascii="Times New Roman" w:hAnsi="Times New Roman"/>
          <w:lang w:eastAsia="zh-HK"/>
        </w:rPr>
        <w:t>有</w:t>
      </w:r>
      <w:r w:rsidR="002C48B5" w:rsidRPr="002718A3">
        <w:rPr>
          <w:rFonts w:ascii="Times New Roman" w:hAnsi="Times New Roman"/>
          <w:lang w:eastAsia="zh-HK"/>
        </w:rPr>
        <w:t>無</w:t>
      </w:r>
      <w:r w:rsidR="006E5D0E" w:rsidRPr="002718A3">
        <w:rPr>
          <w:rFonts w:ascii="Times New Roman" w:hAnsi="Times New Roman"/>
          <w:lang w:eastAsia="zh-HK"/>
        </w:rPr>
        <w:t>理由</w:t>
      </w:r>
      <w:r w:rsidR="002D45AD" w:rsidRPr="002718A3">
        <w:rPr>
          <w:rFonts w:ascii="Times New Roman" w:hAnsi="Times New Roman"/>
        </w:rPr>
        <w:t>，法院仍應依相關規定予以審查，自屬當然。</w:t>
      </w:r>
      <w:r w:rsidR="00071E84" w:rsidRPr="002718A3">
        <w:rPr>
          <w:rFonts w:ascii="Times New Roman" w:hAnsi="Times New Roman"/>
        </w:rPr>
        <w:t>又本解釋係以一般徵收為適用範圍，尚不及於區段徵收之情形，</w:t>
      </w:r>
      <w:r w:rsidR="00BC1A8C" w:rsidRPr="002718A3">
        <w:rPr>
          <w:rFonts w:ascii="Times New Roman" w:hAnsi="Times New Roman"/>
        </w:rPr>
        <w:t>併此敘明。惟</w:t>
      </w:r>
      <w:r w:rsidR="00996471" w:rsidRPr="002718A3">
        <w:rPr>
          <w:rFonts w:ascii="Times New Roman" w:hAnsi="Times New Roman"/>
        </w:rPr>
        <w:t>收</w:t>
      </w:r>
      <w:r w:rsidR="00996471" w:rsidRPr="002718A3">
        <w:rPr>
          <w:rFonts w:ascii="Times New Roman" w:hAnsi="Times New Roman"/>
        </w:rPr>
        <w:lastRenderedPageBreak/>
        <w:t>回</w:t>
      </w:r>
      <w:r w:rsidR="004E6205" w:rsidRPr="002718A3">
        <w:rPr>
          <w:rFonts w:ascii="Times New Roman" w:hAnsi="Times New Roman"/>
        </w:rPr>
        <w:t>權</w:t>
      </w:r>
      <w:r w:rsidRPr="002718A3">
        <w:rPr>
          <w:rFonts w:ascii="Times New Roman" w:hAnsi="Times New Roman"/>
        </w:rPr>
        <w:t>涉</w:t>
      </w:r>
      <w:r w:rsidR="004E6205" w:rsidRPr="002718A3">
        <w:rPr>
          <w:rFonts w:ascii="Times New Roman" w:hAnsi="Times New Roman"/>
        </w:rPr>
        <w:t>及</w:t>
      </w:r>
      <w:r w:rsidR="00DF16DF" w:rsidRPr="002718A3">
        <w:rPr>
          <w:rFonts w:ascii="Times New Roman" w:hAnsi="Times New Roman"/>
        </w:rPr>
        <w:t>被徵收土地</w:t>
      </w:r>
      <w:r w:rsidRPr="002718A3">
        <w:rPr>
          <w:rFonts w:ascii="Times New Roman" w:hAnsi="Times New Roman"/>
        </w:rPr>
        <w:t>法</w:t>
      </w:r>
      <w:r w:rsidR="00DF16DF" w:rsidRPr="002718A3">
        <w:rPr>
          <w:rFonts w:ascii="Times New Roman" w:hAnsi="Times New Roman"/>
        </w:rPr>
        <w:t>律關係之</w:t>
      </w:r>
      <w:r w:rsidRPr="002718A3">
        <w:rPr>
          <w:rFonts w:ascii="Times New Roman" w:hAnsi="Times New Roman"/>
        </w:rPr>
        <w:t>安定性及原土地所有權人之權益保障，為確保原土地所有權人</w:t>
      </w:r>
      <w:r w:rsidR="008F4916" w:rsidRPr="008A5821">
        <w:rPr>
          <w:rFonts w:ascii="Times New Roman" w:hAnsi="Times New Roman" w:hint="eastAsia"/>
          <w:lang w:eastAsia="zh-HK"/>
        </w:rPr>
        <w:t>獲知</w:t>
      </w:r>
      <w:r w:rsidRPr="008A5821">
        <w:rPr>
          <w:rFonts w:ascii="Times New Roman" w:hAnsi="Times New Roman"/>
        </w:rPr>
        <w:t>充</w:t>
      </w:r>
      <w:r w:rsidRPr="002718A3">
        <w:rPr>
          <w:rFonts w:ascii="Times New Roman" w:hAnsi="Times New Roman"/>
        </w:rPr>
        <w:t>分資訊以決定是否行使</w:t>
      </w:r>
      <w:r w:rsidR="00996471" w:rsidRPr="002718A3">
        <w:rPr>
          <w:rFonts w:ascii="Times New Roman" w:hAnsi="Times New Roman"/>
        </w:rPr>
        <w:t>收回</w:t>
      </w:r>
      <w:r w:rsidR="00DF16DF" w:rsidRPr="002718A3">
        <w:rPr>
          <w:rFonts w:ascii="Times New Roman" w:hAnsi="Times New Roman"/>
        </w:rPr>
        <w:t>權</w:t>
      </w:r>
      <w:r w:rsidRPr="002718A3">
        <w:rPr>
          <w:rFonts w:ascii="Times New Roman" w:hAnsi="Times New Roman"/>
        </w:rPr>
        <w:t>，</w:t>
      </w:r>
      <w:r w:rsidR="004E6205" w:rsidRPr="002718A3">
        <w:rPr>
          <w:rFonts w:ascii="Times New Roman" w:hAnsi="Times New Roman"/>
        </w:rPr>
        <w:t>主管機關</w:t>
      </w:r>
      <w:r w:rsidR="002C5BA8" w:rsidRPr="002718A3">
        <w:rPr>
          <w:rFonts w:ascii="Times New Roman" w:hAnsi="Times New Roman"/>
        </w:rPr>
        <w:t>就</w:t>
      </w:r>
      <w:r w:rsidR="00D076F5" w:rsidRPr="002718A3">
        <w:rPr>
          <w:rFonts w:ascii="Times New Roman" w:hAnsi="Times New Roman"/>
        </w:rPr>
        <w:t>其他與土地徵收</w:t>
      </w:r>
      <w:r w:rsidR="00DF16DF" w:rsidRPr="002718A3">
        <w:rPr>
          <w:rFonts w:ascii="Times New Roman" w:hAnsi="Times New Roman"/>
        </w:rPr>
        <w:t>之相關</w:t>
      </w:r>
      <w:r w:rsidR="00D076F5" w:rsidRPr="002718A3">
        <w:rPr>
          <w:rFonts w:ascii="Times New Roman" w:hAnsi="Times New Roman"/>
        </w:rPr>
        <w:t>規定</w:t>
      </w:r>
      <w:r w:rsidR="00DF16DF" w:rsidRPr="002718A3">
        <w:rPr>
          <w:rFonts w:ascii="Times New Roman" w:hAnsi="Times New Roman"/>
        </w:rPr>
        <w:t>（例如土地徵收條例第</w:t>
      </w:r>
      <w:r w:rsidR="00DF16DF" w:rsidRPr="002718A3">
        <w:rPr>
          <w:rFonts w:ascii="Times New Roman" w:hAnsi="Times New Roman"/>
        </w:rPr>
        <w:t>9</w:t>
      </w:r>
      <w:r w:rsidR="00DF16DF" w:rsidRPr="002718A3">
        <w:rPr>
          <w:rFonts w:ascii="Times New Roman" w:hAnsi="Times New Roman"/>
        </w:rPr>
        <w:t>條、第</w:t>
      </w:r>
      <w:r w:rsidR="00DF16DF" w:rsidRPr="002718A3">
        <w:rPr>
          <w:rFonts w:ascii="Times New Roman" w:hAnsi="Times New Roman"/>
        </w:rPr>
        <w:t>49</w:t>
      </w:r>
      <w:r w:rsidR="00DF16DF" w:rsidRPr="002718A3">
        <w:rPr>
          <w:rFonts w:ascii="Times New Roman" w:hAnsi="Times New Roman"/>
        </w:rPr>
        <w:t>條</w:t>
      </w:r>
      <w:r w:rsidR="001F732F" w:rsidRPr="002718A3">
        <w:rPr>
          <w:rFonts w:ascii="Times New Roman" w:hAnsi="Times New Roman"/>
          <w:lang w:eastAsia="zh-HK"/>
        </w:rPr>
        <w:t>及</w:t>
      </w:r>
      <w:r w:rsidR="00DF16DF" w:rsidRPr="002718A3">
        <w:rPr>
          <w:rFonts w:ascii="Times New Roman" w:hAnsi="Times New Roman"/>
        </w:rPr>
        <w:t>都市計畫法第</w:t>
      </w:r>
      <w:r w:rsidR="00DF16DF" w:rsidRPr="002718A3">
        <w:rPr>
          <w:rFonts w:ascii="Times New Roman" w:hAnsi="Times New Roman"/>
        </w:rPr>
        <w:t>83</w:t>
      </w:r>
      <w:r w:rsidR="00DF16DF" w:rsidRPr="002718A3">
        <w:rPr>
          <w:rFonts w:ascii="Times New Roman" w:hAnsi="Times New Roman"/>
        </w:rPr>
        <w:t>條等）</w:t>
      </w:r>
      <w:r w:rsidR="00D076F5" w:rsidRPr="002718A3">
        <w:rPr>
          <w:rFonts w:ascii="Times New Roman" w:hAnsi="Times New Roman"/>
        </w:rPr>
        <w:t>，</w:t>
      </w:r>
      <w:r w:rsidR="00DF16DF" w:rsidRPr="002718A3">
        <w:rPr>
          <w:rFonts w:ascii="Times New Roman" w:hAnsi="Times New Roman"/>
        </w:rPr>
        <w:t>關於</w:t>
      </w:r>
      <w:r w:rsidR="00BE1504" w:rsidRPr="002718A3">
        <w:rPr>
          <w:rFonts w:ascii="Times New Roman" w:hAnsi="Times New Roman"/>
        </w:rPr>
        <w:t>土地</w:t>
      </w:r>
      <w:r w:rsidR="004E6205" w:rsidRPr="002718A3">
        <w:rPr>
          <w:rFonts w:ascii="Times New Roman" w:hAnsi="Times New Roman"/>
        </w:rPr>
        <w:t>被徵</w:t>
      </w:r>
      <w:r w:rsidR="005A55A8" w:rsidRPr="002718A3">
        <w:rPr>
          <w:rFonts w:ascii="Times New Roman" w:hAnsi="Times New Roman"/>
          <w:lang w:eastAsia="zh-HK"/>
        </w:rPr>
        <w:t>收</w:t>
      </w:r>
      <w:r w:rsidR="00BE1504" w:rsidRPr="002718A3">
        <w:rPr>
          <w:rFonts w:ascii="Times New Roman" w:hAnsi="Times New Roman"/>
        </w:rPr>
        <w:t>後之</w:t>
      </w:r>
      <w:r w:rsidR="004E6205" w:rsidRPr="002718A3">
        <w:rPr>
          <w:rFonts w:ascii="Times New Roman" w:hAnsi="Times New Roman"/>
        </w:rPr>
        <w:t>使用</w:t>
      </w:r>
      <w:r w:rsidR="005A55A8" w:rsidRPr="002718A3">
        <w:rPr>
          <w:rFonts w:ascii="Times New Roman" w:hAnsi="Times New Roman"/>
          <w:lang w:eastAsia="zh-HK"/>
        </w:rPr>
        <w:t>情形</w:t>
      </w:r>
      <w:r w:rsidR="00DF16DF" w:rsidRPr="002718A3">
        <w:rPr>
          <w:rFonts w:ascii="Times New Roman" w:hAnsi="Times New Roman"/>
        </w:rPr>
        <w:t>，</w:t>
      </w:r>
      <w:r w:rsidR="004E6205" w:rsidRPr="002718A3">
        <w:rPr>
          <w:rFonts w:ascii="Times New Roman" w:hAnsi="Times New Roman"/>
        </w:rPr>
        <w:t>如何定期</w:t>
      </w:r>
      <w:r w:rsidR="005A55A8" w:rsidRPr="002718A3">
        <w:rPr>
          <w:rFonts w:ascii="Times New Roman" w:hAnsi="Times New Roman"/>
          <w:lang w:eastAsia="zh-HK"/>
        </w:rPr>
        <w:t>通知或依法公告</w:t>
      </w:r>
      <w:r w:rsidR="004E6205" w:rsidRPr="002718A3">
        <w:rPr>
          <w:rFonts w:ascii="Times New Roman" w:hAnsi="Times New Roman"/>
        </w:rPr>
        <w:t>使</w:t>
      </w:r>
      <w:r w:rsidR="005A55A8" w:rsidRPr="002718A3">
        <w:rPr>
          <w:rFonts w:ascii="Times New Roman" w:hAnsi="Times New Roman"/>
          <w:lang w:eastAsia="zh-HK"/>
        </w:rPr>
        <w:t>原土地所有權人</w:t>
      </w:r>
      <w:r w:rsidR="004E6205" w:rsidRPr="002718A3">
        <w:rPr>
          <w:rFonts w:ascii="Times New Roman" w:hAnsi="Times New Roman"/>
        </w:rPr>
        <w:t>知悉，亦應</w:t>
      </w:r>
      <w:r w:rsidR="00BB25E5" w:rsidRPr="002718A3">
        <w:rPr>
          <w:rFonts w:ascii="Times New Roman" w:hAnsi="Times New Roman"/>
          <w:lang w:eastAsia="zh-HK"/>
        </w:rPr>
        <w:t>依本解釋意旨</w:t>
      </w:r>
      <w:r w:rsidR="00D076F5" w:rsidRPr="002718A3">
        <w:rPr>
          <w:rFonts w:ascii="Times New Roman" w:hAnsi="Times New Roman"/>
        </w:rPr>
        <w:t>一併檢討</w:t>
      </w:r>
      <w:r w:rsidR="002C5BA8" w:rsidRPr="002718A3">
        <w:rPr>
          <w:rFonts w:ascii="Times New Roman" w:hAnsi="Times New Roman"/>
        </w:rPr>
        <w:t>。</w:t>
      </w:r>
    </w:p>
    <w:p w14:paraId="2BCC6E2D" w14:textId="701F9404" w:rsidR="00680C28" w:rsidRPr="005E131E" w:rsidRDefault="00680C28" w:rsidP="007C7091">
      <w:pPr>
        <w:suppressAutoHyphens/>
        <w:kinsoku w:val="0"/>
        <w:overflowPunct w:val="0"/>
        <w:adjustRightInd/>
        <w:spacing w:beforeLines="100" w:before="360" w:line="560" w:lineRule="exact"/>
        <w:jc w:val="left"/>
        <w:textAlignment w:val="auto"/>
        <w:rPr>
          <w:rFonts w:ascii="標楷體" w:hAnsi="標楷體"/>
          <w:szCs w:val="32"/>
        </w:rPr>
      </w:pPr>
      <w:r w:rsidRPr="005E131E">
        <w:rPr>
          <w:rFonts w:ascii="標楷體" w:hAnsi="標楷體" w:hint="eastAsia"/>
          <w:szCs w:val="32"/>
        </w:rPr>
        <w:t>大法官會議主席 大法官 許宗力</w:t>
      </w:r>
    </w:p>
    <w:p w14:paraId="5CAB839F" w14:textId="77777777" w:rsidR="00680C28" w:rsidRPr="005E131E" w:rsidRDefault="00680C28" w:rsidP="007C7091">
      <w:pPr>
        <w:suppressAutoHyphens/>
        <w:kinsoku w:val="0"/>
        <w:overflowPunct w:val="0"/>
        <w:adjustRightInd/>
        <w:spacing w:line="540" w:lineRule="exact"/>
        <w:ind w:firstLineChars="750" w:firstLine="2400"/>
        <w:jc w:val="left"/>
        <w:textAlignment w:val="auto"/>
        <w:rPr>
          <w:rFonts w:ascii="標楷體" w:hAnsi="標楷體"/>
          <w:szCs w:val="32"/>
        </w:rPr>
      </w:pPr>
      <w:r w:rsidRPr="005E131E">
        <w:rPr>
          <w:rFonts w:ascii="標楷體" w:hAnsi="標楷體" w:hint="eastAsia"/>
          <w:szCs w:val="32"/>
        </w:rPr>
        <w:t>大法官 蔡烱燉 陳碧玉 黃璽君 羅昌發</w:t>
      </w:r>
    </w:p>
    <w:p w14:paraId="3AE54B58" w14:textId="77777777" w:rsidR="00680C28" w:rsidRPr="005E131E" w:rsidRDefault="00680C28" w:rsidP="007C7091">
      <w:pPr>
        <w:suppressAutoHyphens/>
        <w:kinsoku w:val="0"/>
        <w:overflowPunct w:val="0"/>
        <w:adjustRightInd/>
        <w:spacing w:line="540" w:lineRule="exact"/>
        <w:ind w:firstLineChars="750" w:firstLine="2400"/>
        <w:jc w:val="left"/>
        <w:textAlignment w:val="auto"/>
        <w:rPr>
          <w:rFonts w:ascii="標楷體" w:hAnsi="標楷體"/>
          <w:szCs w:val="32"/>
        </w:rPr>
      </w:pPr>
      <w:r w:rsidRPr="005E131E">
        <w:rPr>
          <w:rFonts w:ascii="標楷體" w:hAnsi="標楷體" w:hint="eastAsia"/>
          <w:szCs w:val="32"/>
        </w:rPr>
        <w:t xml:space="preserve">       湯德宗 黃虹霞 吳陳鐶 蔡明誠 </w:t>
      </w:r>
    </w:p>
    <w:p w14:paraId="09884DFB" w14:textId="77777777" w:rsidR="00680C28" w:rsidRPr="005E131E" w:rsidRDefault="00680C28" w:rsidP="007C7091">
      <w:pPr>
        <w:suppressAutoHyphens/>
        <w:kinsoku w:val="0"/>
        <w:overflowPunct w:val="0"/>
        <w:adjustRightInd/>
        <w:spacing w:line="540" w:lineRule="exact"/>
        <w:ind w:firstLineChars="750" w:firstLine="2400"/>
        <w:jc w:val="left"/>
        <w:textAlignment w:val="auto"/>
        <w:rPr>
          <w:rFonts w:ascii="標楷體" w:hAnsi="標楷體"/>
          <w:szCs w:val="32"/>
        </w:rPr>
      </w:pPr>
      <w:r w:rsidRPr="005E131E">
        <w:rPr>
          <w:rFonts w:ascii="標楷體" w:hAnsi="標楷體" w:hint="eastAsia"/>
          <w:szCs w:val="32"/>
        </w:rPr>
        <w:t xml:space="preserve">       林俊益 許志雄 張瓊文 黃瑞明 </w:t>
      </w:r>
    </w:p>
    <w:p w14:paraId="4D2455F2" w14:textId="77777777" w:rsidR="00680C28" w:rsidRPr="005E131E" w:rsidRDefault="00680C28" w:rsidP="007C7091">
      <w:pPr>
        <w:suppressAutoHyphens/>
        <w:kinsoku w:val="0"/>
        <w:overflowPunct w:val="0"/>
        <w:adjustRightInd/>
        <w:spacing w:line="540" w:lineRule="exact"/>
        <w:ind w:firstLineChars="750" w:firstLine="2400"/>
        <w:jc w:val="left"/>
        <w:textAlignment w:val="auto"/>
        <w:rPr>
          <w:rFonts w:ascii="標楷體" w:hAnsi="標楷體"/>
          <w:szCs w:val="32"/>
        </w:rPr>
      </w:pPr>
      <w:r w:rsidRPr="005E131E">
        <w:rPr>
          <w:rFonts w:ascii="標楷體" w:hAnsi="標楷體" w:hint="eastAsia"/>
          <w:szCs w:val="32"/>
        </w:rPr>
        <w:t xml:space="preserve">       詹森林 黃昭元</w:t>
      </w:r>
    </w:p>
    <w:sectPr w:rsidR="00680C28" w:rsidRPr="005E131E" w:rsidSect="00A00C5C">
      <w:footerReference w:type="default" r:id="rId7"/>
      <w:type w:val="continuous"/>
      <w:pgSz w:w="11906" w:h="16838"/>
      <w:pgMar w:top="1418" w:right="1644" w:bottom="1418" w:left="1797" w:header="720" w:footer="992" w:gutter="0"/>
      <w:cols w:space="720"/>
      <w:docGrid w:type="linesAndChar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A6FD9B7" w14:textId="77777777" w:rsidR="001F6ACF" w:rsidRDefault="001F6ACF">
      <w:r>
        <w:separator/>
      </w:r>
    </w:p>
  </w:endnote>
  <w:endnote w:type="continuationSeparator" w:id="0">
    <w:p w14:paraId="04FBA737" w14:textId="77777777" w:rsidR="001F6ACF" w:rsidRDefault="001F6A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全真楷書">
    <w:altName w:val="細明體"/>
    <w:panose1 w:val="00000000000000000000"/>
    <w:charset w:val="88"/>
    <w:family w:val="modern"/>
    <w:notTrueType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522444188"/>
      <w:docPartObj>
        <w:docPartGallery w:val="Page Numbers (Bottom of Page)"/>
        <w:docPartUnique/>
      </w:docPartObj>
    </w:sdtPr>
    <w:sdtEndPr/>
    <w:sdtContent>
      <w:p w14:paraId="18E6FDA3" w14:textId="549A1672" w:rsidR="00026839" w:rsidRDefault="00B65796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3F86" w:rsidRPr="00C23F86">
          <w:rPr>
            <w:noProof/>
            <w:lang w:val="zh-TW"/>
          </w:rPr>
          <w:t>5</w:t>
        </w:r>
        <w:r>
          <w:fldChar w:fldCharType="end"/>
        </w:r>
      </w:p>
    </w:sdtContent>
  </w:sdt>
  <w:p w14:paraId="709D1527" w14:textId="77777777" w:rsidR="00026839" w:rsidRDefault="001F6ACF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932F10F" w14:textId="77777777" w:rsidR="001F6ACF" w:rsidRDefault="001F6ACF">
      <w:r>
        <w:separator/>
      </w:r>
    </w:p>
  </w:footnote>
  <w:footnote w:type="continuationSeparator" w:id="0">
    <w:p w14:paraId="25918461" w14:textId="77777777" w:rsidR="001F6ACF" w:rsidRDefault="001F6A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4"/>
  <w:embedSystemFonts/>
  <w:bordersDoNotSurroundHeader/>
  <w:bordersDoNotSurroundFooter/>
  <w:gutterAtTop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hyphenationZone w:val="425"/>
  <w:drawingGridHorizontalSpacing w:val="160"/>
  <w:drawingGridVerticalSpacing w:val="445"/>
  <w:displayHorizontalDrawingGridEvery w:val="0"/>
  <w:characterSpacingControl w:val="compressPunctuation"/>
  <w:noLineBreaksAfter w:lang="zh-TW" w:val="([{‘“‵〈《「『【〔〝︵︷︹︻︽︿﹁﹃﹙﹛﹝（｛"/>
  <w:noLineBreaksBefore w:lang="zh-TW" w:val="!),.:;?]}·–—’”‥…‧′╴、。〉》」』】〕〞︰︱︳︴︶︸︺︼︾﹀﹂﹄﹏﹐﹑﹒﹔﹕﹖﹗﹚﹜﹞！），．：；？｜｝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6BC1"/>
    <w:rsid w:val="0000091A"/>
    <w:rsid w:val="00001C0F"/>
    <w:rsid w:val="00003130"/>
    <w:rsid w:val="00003795"/>
    <w:rsid w:val="000056FC"/>
    <w:rsid w:val="0000591F"/>
    <w:rsid w:val="000068D4"/>
    <w:rsid w:val="00007EE5"/>
    <w:rsid w:val="000107C2"/>
    <w:rsid w:val="00011A39"/>
    <w:rsid w:val="0001200C"/>
    <w:rsid w:val="0001267F"/>
    <w:rsid w:val="00012F36"/>
    <w:rsid w:val="000147D2"/>
    <w:rsid w:val="0001571D"/>
    <w:rsid w:val="0001589F"/>
    <w:rsid w:val="0002379F"/>
    <w:rsid w:val="000237D1"/>
    <w:rsid w:val="00025C9A"/>
    <w:rsid w:val="00025D55"/>
    <w:rsid w:val="00025F3A"/>
    <w:rsid w:val="00026156"/>
    <w:rsid w:val="000269D1"/>
    <w:rsid w:val="000308E2"/>
    <w:rsid w:val="000319D6"/>
    <w:rsid w:val="00031F67"/>
    <w:rsid w:val="0003220C"/>
    <w:rsid w:val="00032C72"/>
    <w:rsid w:val="00033A44"/>
    <w:rsid w:val="00033D5F"/>
    <w:rsid w:val="00040112"/>
    <w:rsid w:val="00040266"/>
    <w:rsid w:val="000403EA"/>
    <w:rsid w:val="00043A76"/>
    <w:rsid w:val="00043BE0"/>
    <w:rsid w:val="000465C0"/>
    <w:rsid w:val="000468F3"/>
    <w:rsid w:val="00046E17"/>
    <w:rsid w:val="00055774"/>
    <w:rsid w:val="00057228"/>
    <w:rsid w:val="00057307"/>
    <w:rsid w:val="000619EE"/>
    <w:rsid w:val="000647D0"/>
    <w:rsid w:val="000667B4"/>
    <w:rsid w:val="00067761"/>
    <w:rsid w:val="00067EE4"/>
    <w:rsid w:val="000710B7"/>
    <w:rsid w:val="00071BEE"/>
    <w:rsid w:val="00071E84"/>
    <w:rsid w:val="000720D2"/>
    <w:rsid w:val="0007250B"/>
    <w:rsid w:val="00073320"/>
    <w:rsid w:val="00073526"/>
    <w:rsid w:val="00077011"/>
    <w:rsid w:val="0007741C"/>
    <w:rsid w:val="000809CC"/>
    <w:rsid w:val="0008111F"/>
    <w:rsid w:val="00082B0E"/>
    <w:rsid w:val="00083445"/>
    <w:rsid w:val="000836B0"/>
    <w:rsid w:val="0008425A"/>
    <w:rsid w:val="00084395"/>
    <w:rsid w:val="00084EC3"/>
    <w:rsid w:val="00086540"/>
    <w:rsid w:val="00091FE9"/>
    <w:rsid w:val="00092129"/>
    <w:rsid w:val="00093DBE"/>
    <w:rsid w:val="00094E08"/>
    <w:rsid w:val="00096EF8"/>
    <w:rsid w:val="000A03AA"/>
    <w:rsid w:val="000A2EA3"/>
    <w:rsid w:val="000A5DE6"/>
    <w:rsid w:val="000A6E5E"/>
    <w:rsid w:val="000A74FE"/>
    <w:rsid w:val="000A7FDC"/>
    <w:rsid w:val="000B1206"/>
    <w:rsid w:val="000B2520"/>
    <w:rsid w:val="000B333B"/>
    <w:rsid w:val="000B5721"/>
    <w:rsid w:val="000B6688"/>
    <w:rsid w:val="000B6D7C"/>
    <w:rsid w:val="000B6E76"/>
    <w:rsid w:val="000C02B2"/>
    <w:rsid w:val="000C1167"/>
    <w:rsid w:val="000C17E7"/>
    <w:rsid w:val="000C43FE"/>
    <w:rsid w:val="000C4EDD"/>
    <w:rsid w:val="000C712A"/>
    <w:rsid w:val="000C737B"/>
    <w:rsid w:val="000C7543"/>
    <w:rsid w:val="000C7680"/>
    <w:rsid w:val="000C7CE8"/>
    <w:rsid w:val="000D0A7C"/>
    <w:rsid w:val="000D1171"/>
    <w:rsid w:val="000E19DB"/>
    <w:rsid w:val="000E2590"/>
    <w:rsid w:val="000F0650"/>
    <w:rsid w:val="000F0EA2"/>
    <w:rsid w:val="000F0FBA"/>
    <w:rsid w:val="000F13E1"/>
    <w:rsid w:val="000F22BF"/>
    <w:rsid w:val="000F498C"/>
    <w:rsid w:val="000F6A45"/>
    <w:rsid w:val="000F784E"/>
    <w:rsid w:val="00101015"/>
    <w:rsid w:val="00101803"/>
    <w:rsid w:val="001027B9"/>
    <w:rsid w:val="00102F06"/>
    <w:rsid w:val="00105683"/>
    <w:rsid w:val="001072EB"/>
    <w:rsid w:val="001075A4"/>
    <w:rsid w:val="00107626"/>
    <w:rsid w:val="00110D00"/>
    <w:rsid w:val="001111DC"/>
    <w:rsid w:val="001133AF"/>
    <w:rsid w:val="00113475"/>
    <w:rsid w:val="0011517A"/>
    <w:rsid w:val="00115FE2"/>
    <w:rsid w:val="001162C2"/>
    <w:rsid w:val="00117A4D"/>
    <w:rsid w:val="00120BD6"/>
    <w:rsid w:val="00121378"/>
    <w:rsid w:val="00121581"/>
    <w:rsid w:val="00123E5B"/>
    <w:rsid w:val="00124203"/>
    <w:rsid w:val="001268A9"/>
    <w:rsid w:val="00127010"/>
    <w:rsid w:val="001271DA"/>
    <w:rsid w:val="00132243"/>
    <w:rsid w:val="00133982"/>
    <w:rsid w:val="00133F70"/>
    <w:rsid w:val="001368B0"/>
    <w:rsid w:val="00136DDD"/>
    <w:rsid w:val="001415A7"/>
    <w:rsid w:val="00141D79"/>
    <w:rsid w:val="0014350F"/>
    <w:rsid w:val="0014463F"/>
    <w:rsid w:val="00146BF8"/>
    <w:rsid w:val="00147496"/>
    <w:rsid w:val="001479D2"/>
    <w:rsid w:val="00152754"/>
    <w:rsid w:val="00154567"/>
    <w:rsid w:val="001548F4"/>
    <w:rsid w:val="001562EB"/>
    <w:rsid w:val="001572FA"/>
    <w:rsid w:val="00157A98"/>
    <w:rsid w:val="00157E82"/>
    <w:rsid w:val="00162EF2"/>
    <w:rsid w:val="00165026"/>
    <w:rsid w:val="00165733"/>
    <w:rsid w:val="0016660C"/>
    <w:rsid w:val="00166831"/>
    <w:rsid w:val="00170FE5"/>
    <w:rsid w:val="0017305A"/>
    <w:rsid w:val="00173187"/>
    <w:rsid w:val="0017758F"/>
    <w:rsid w:val="00177604"/>
    <w:rsid w:val="00177EB7"/>
    <w:rsid w:val="00177F70"/>
    <w:rsid w:val="001801D7"/>
    <w:rsid w:val="00182CE1"/>
    <w:rsid w:val="00182E03"/>
    <w:rsid w:val="00183393"/>
    <w:rsid w:val="00184EF9"/>
    <w:rsid w:val="0018717F"/>
    <w:rsid w:val="0018770F"/>
    <w:rsid w:val="00190449"/>
    <w:rsid w:val="00190985"/>
    <w:rsid w:val="00190DE8"/>
    <w:rsid w:val="00194161"/>
    <w:rsid w:val="00194316"/>
    <w:rsid w:val="0019445A"/>
    <w:rsid w:val="00194C6B"/>
    <w:rsid w:val="00195CB1"/>
    <w:rsid w:val="001968A5"/>
    <w:rsid w:val="00197467"/>
    <w:rsid w:val="00197998"/>
    <w:rsid w:val="00197E51"/>
    <w:rsid w:val="001A1518"/>
    <w:rsid w:val="001A1B43"/>
    <w:rsid w:val="001A2785"/>
    <w:rsid w:val="001A32BA"/>
    <w:rsid w:val="001A340C"/>
    <w:rsid w:val="001A39E5"/>
    <w:rsid w:val="001A4E74"/>
    <w:rsid w:val="001A5186"/>
    <w:rsid w:val="001A53DE"/>
    <w:rsid w:val="001A5B65"/>
    <w:rsid w:val="001A696B"/>
    <w:rsid w:val="001A6CC5"/>
    <w:rsid w:val="001A74AF"/>
    <w:rsid w:val="001A7A5C"/>
    <w:rsid w:val="001A7C0B"/>
    <w:rsid w:val="001B064C"/>
    <w:rsid w:val="001B0676"/>
    <w:rsid w:val="001B58FB"/>
    <w:rsid w:val="001B5EDB"/>
    <w:rsid w:val="001B6A6E"/>
    <w:rsid w:val="001B75DB"/>
    <w:rsid w:val="001C01ED"/>
    <w:rsid w:val="001C05AB"/>
    <w:rsid w:val="001C05C9"/>
    <w:rsid w:val="001C19BA"/>
    <w:rsid w:val="001C1F10"/>
    <w:rsid w:val="001C2319"/>
    <w:rsid w:val="001C3F04"/>
    <w:rsid w:val="001C3F5E"/>
    <w:rsid w:val="001C42A4"/>
    <w:rsid w:val="001C48F7"/>
    <w:rsid w:val="001C631D"/>
    <w:rsid w:val="001D1717"/>
    <w:rsid w:val="001D6170"/>
    <w:rsid w:val="001D66D7"/>
    <w:rsid w:val="001D6BBB"/>
    <w:rsid w:val="001D7418"/>
    <w:rsid w:val="001D7C3D"/>
    <w:rsid w:val="001E0DB5"/>
    <w:rsid w:val="001E3D94"/>
    <w:rsid w:val="001E416F"/>
    <w:rsid w:val="001E4D1B"/>
    <w:rsid w:val="001F027E"/>
    <w:rsid w:val="001F156A"/>
    <w:rsid w:val="001F1965"/>
    <w:rsid w:val="001F55AF"/>
    <w:rsid w:val="001F669F"/>
    <w:rsid w:val="001F68F7"/>
    <w:rsid w:val="001F6ACF"/>
    <w:rsid w:val="001F7196"/>
    <w:rsid w:val="001F732F"/>
    <w:rsid w:val="002005AF"/>
    <w:rsid w:val="002007D3"/>
    <w:rsid w:val="002042A5"/>
    <w:rsid w:val="00204AB3"/>
    <w:rsid w:val="00210754"/>
    <w:rsid w:val="0021114C"/>
    <w:rsid w:val="00211603"/>
    <w:rsid w:val="00211F99"/>
    <w:rsid w:val="00213A13"/>
    <w:rsid w:val="00213BC1"/>
    <w:rsid w:val="0021603A"/>
    <w:rsid w:val="00217A04"/>
    <w:rsid w:val="00221259"/>
    <w:rsid w:val="00221F24"/>
    <w:rsid w:val="00222CE5"/>
    <w:rsid w:val="0022316F"/>
    <w:rsid w:val="0022573A"/>
    <w:rsid w:val="0022754F"/>
    <w:rsid w:val="00232F9F"/>
    <w:rsid w:val="00235CE5"/>
    <w:rsid w:val="00236CAB"/>
    <w:rsid w:val="0023717C"/>
    <w:rsid w:val="002377F1"/>
    <w:rsid w:val="002407FD"/>
    <w:rsid w:val="00242250"/>
    <w:rsid w:val="00243B34"/>
    <w:rsid w:val="002440FA"/>
    <w:rsid w:val="00244BAC"/>
    <w:rsid w:val="00246ACD"/>
    <w:rsid w:val="0024749D"/>
    <w:rsid w:val="00251BBD"/>
    <w:rsid w:val="00252380"/>
    <w:rsid w:val="00252681"/>
    <w:rsid w:val="00252A53"/>
    <w:rsid w:val="00252C29"/>
    <w:rsid w:val="00253787"/>
    <w:rsid w:val="00254615"/>
    <w:rsid w:val="00254D55"/>
    <w:rsid w:val="002557EA"/>
    <w:rsid w:val="00260F87"/>
    <w:rsid w:val="002646C3"/>
    <w:rsid w:val="00267353"/>
    <w:rsid w:val="0026747D"/>
    <w:rsid w:val="00270FDE"/>
    <w:rsid w:val="002718A3"/>
    <w:rsid w:val="00272338"/>
    <w:rsid w:val="002739D2"/>
    <w:rsid w:val="00274834"/>
    <w:rsid w:val="00275EA6"/>
    <w:rsid w:val="0027683E"/>
    <w:rsid w:val="002842E7"/>
    <w:rsid w:val="00284A75"/>
    <w:rsid w:val="002852FF"/>
    <w:rsid w:val="00285997"/>
    <w:rsid w:val="00286763"/>
    <w:rsid w:val="002869BC"/>
    <w:rsid w:val="00290E1A"/>
    <w:rsid w:val="00290F1E"/>
    <w:rsid w:val="002915B4"/>
    <w:rsid w:val="00291D65"/>
    <w:rsid w:val="00296684"/>
    <w:rsid w:val="002A06F8"/>
    <w:rsid w:val="002A0F5C"/>
    <w:rsid w:val="002A1FFD"/>
    <w:rsid w:val="002A4482"/>
    <w:rsid w:val="002A5E57"/>
    <w:rsid w:val="002B0549"/>
    <w:rsid w:val="002B0677"/>
    <w:rsid w:val="002B081E"/>
    <w:rsid w:val="002B1C7D"/>
    <w:rsid w:val="002B21F2"/>
    <w:rsid w:val="002B552A"/>
    <w:rsid w:val="002B5D66"/>
    <w:rsid w:val="002C0743"/>
    <w:rsid w:val="002C265C"/>
    <w:rsid w:val="002C388A"/>
    <w:rsid w:val="002C4483"/>
    <w:rsid w:val="002C48B5"/>
    <w:rsid w:val="002C5BA8"/>
    <w:rsid w:val="002C6F2B"/>
    <w:rsid w:val="002C78BF"/>
    <w:rsid w:val="002D12A1"/>
    <w:rsid w:val="002D19E1"/>
    <w:rsid w:val="002D26B9"/>
    <w:rsid w:val="002D45AD"/>
    <w:rsid w:val="002D7EE7"/>
    <w:rsid w:val="002E1FD2"/>
    <w:rsid w:val="002E447D"/>
    <w:rsid w:val="002E5C12"/>
    <w:rsid w:val="002E5DAA"/>
    <w:rsid w:val="002E69D8"/>
    <w:rsid w:val="002F028D"/>
    <w:rsid w:val="002F0E83"/>
    <w:rsid w:val="002F1227"/>
    <w:rsid w:val="002F12F9"/>
    <w:rsid w:val="002F169E"/>
    <w:rsid w:val="002F1CF5"/>
    <w:rsid w:val="002F2315"/>
    <w:rsid w:val="002F3162"/>
    <w:rsid w:val="002F37E5"/>
    <w:rsid w:val="002F42CD"/>
    <w:rsid w:val="002F597E"/>
    <w:rsid w:val="00300A45"/>
    <w:rsid w:val="00300F43"/>
    <w:rsid w:val="00301A13"/>
    <w:rsid w:val="00302C38"/>
    <w:rsid w:val="00302CB0"/>
    <w:rsid w:val="003033D3"/>
    <w:rsid w:val="00307033"/>
    <w:rsid w:val="003103FF"/>
    <w:rsid w:val="00310813"/>
    <w:rsid w:val="003108DF"/>
    <w:rsid w:val="00311291"/>
    <w:rsid w:val="00312135"/>
    <w:rsid w:val="003123E8"/>
    <w:rsid w:val="00314907"/>
    <w:rsid w:val="003217FD"/>
    <w:rsid w:val="00321811"/>
    <w:rsid w:val="0032246E"/>
    <w:rsid w:val="00325BC5"/>
    <w:rsid w:val="00325C53"/>
    <w:rsid w:val="00331AA0"/>
    <w:rsid w:val="00331C60"/>
    <w:rsid w:val="0033282B"/>
    <w:rsid w:val="0033539C"/>
    <w:rsid w:val="003371CE"/>
    <w:rsid w:val="00337202"/>
    <w:rsid w:val="003406A8"/>
    <w:rsid w:val="00340BAE"/>
    <w:rsid w:val="00341932"/>
    <w:rsid w:val="00341BA9"/>
    <w:rsid w:val="0034243C"/>
    <w:rsid w:val="0034370E"/>
    <w:rsid w:val="003444A5"/>
    <w:rsid w:val="003444E5"/>
    <w:rsid w:val="003479EE"/>
    <w:rsid w:val="003509DB"/>
    <w:rsid w:val="00350BF9"/>
    <w:rsid w:val="00351255"/>
    <w:rsid w:val="003534AB"/>
    <w:rsid w:val="00355A4C"/>
    <w:rsid w:val="0035650F"/>
    <w:rsid w:val="00356EDC"/>
    <w:rsid w:val="00357192"/>
    <w:rsid w:val="00357BC5"/>
    <w:rsid w:val="0036406F"/>
    <w:rsid w:val="0036535E"/>
    <w:rsid w:val="00367A18"/>
    <w:rsid w:val="00372700"/>
    <w:rsid w:val="00373D7B"/>
    <w:rsid w:val="003754C3"/>
    <w:rsid w:val="0037578F"/>
    <w:rsid w:val="00377731"/>
    <w:rsid w:val="00383980"/>
    <w:rsid w:val="00385A32"/>
    <w:rsid w:val="00386B76"/>
    <w:rsid w:val="0039066C"/>
    <w:rsid w:val="0039067B"/>
    <w:rsid w:val="003913D6"/>
    <w:rsid w:val="00391817"/>
    <w:rsid w:val="00391A31"/>
    <w:rsid w:val="003A005B"/>
    <w:rsid w:val="003A1E6A"/>
    <w:rsid w:val="003A32BC"/>
    <w:rsid w:val="003A381E"/>
    <w:rsid w:val="003A47DC"/>
    <w:rsid w:val="003A4E38"/>
    <w:rsid w:val="003A6A3A"/>
    <w:rsid w:val="003B10F7"/>
    <w:rsid w:val="003B33F6"/>
    <w:rsid w:val="003B3D3B"/>
    <w:rsid w:val="003B4536"/>
    <w:rsid w:val="003B4BED"/>
    <w:rsid w:val="003B4DC0"/>
    <w:rsid w:val="003B5AC9"/>
    <w:rsid w:val="003B6556"/>
    <w:rsid w:val="003B704D"/>
    <w:rsid w:val="003B7609"/>
    <w:rsid w:val="003B7FF3"/>
    <w:rsid w:val="003C0154"/>
    <w:rsid w:val="003C08BD"/>
    <w:rsid w:val="003C1FCE"/>
    <w:rsid w:val="003C3A86"/>
    <w:rsid w:val="003C5BF5"/>
    <w:rsid w:val="003C62BD"/>
    <w:rsid w:val="003C6F4E"/>
    <w:rsid w:val="003C6FE6"/>
    <w:rsid w:val="003C70B7"/>
    <w:rsid w:val="003C763D"/>
    <w:rsid w:val="003D2DFE"/>
    <w:rsid w:val="003D3F55"/>
    <w:rsid w:val="003D4CB7"/>
    <w:rsid w:val="003D53D3"/>
    <w:rsid w:val="003D596B"/>
    <w:rsid w:val="003D6240"/>
    <w:rsid w:val="003D6F47"/>
    <w:rsid w:val="003D7BB6"/>
    <w:rsid w:val="003D7C6A"/>
    <w:rsid w:val="003E0948"/>
    <w:rsid w:val="003E324E"/>
    <w:rsid w:val="003E4004"/>
    <w:rsid w:val="003E41AB"/>
    <w:rsid w:val="003E4C28"/>
    <w:rsid w:val="003E62F3"/>
    <w:rsid w:val="003F121C"/>
    <w:rsid w:val="003F255F"/>
    <w:rsid w:val="003F4409"/>
    <w:rsid w:val="003F44AA"/>
    <w:rsid w:val="003F7602"/>
    <w:rsid w:val="003F79E6"/>
    <w:rsid w:val="003F7B9F"/>
    <w:rsid w:val="0040073F"/>
    <w:rsid w:val="0040359F"/>
    <w:rsid w:val="004062F9"/>
    <w:rsid w:val="00407002"/>
    <w:rsid w:val="004076BF"/>
    <w:rsid w:val="00410F38"/>
    <w:rsid w:val="00411605"/>
    <w:rsid w:val="00411650"/>
    <w:rsid w:val="00417F40"/>
    <w:rsid w:val="00423094"/>
    <w:rsid w:val="00424571"/>
    <w:rsid w:val="00425E4E"/>
    <w:rsid w:val="00426457"/>
    <w:rsid w:val="0043197A"/>
    <w:rsid w:val="004320A2"/>
    <w:rsid w:val="0043244C"/>
    <w:rsid w:val="00437AFF"/>
    <w:rsid w:val="004409BE"/>
    <w:rsid w:val="00440A15"/>
    <w:rsid w:val="00441C68"/>
    <w:rsid w:val="004437B6"/>
    <w:rsid w:val="00444A36"/>
    <w:rsid w:val="00445CC8"/>
    <w:rsid w:val="004460B0"/>
    <w:rsid w:val="00446148"/>
    <w:rsid w:val="00446A13"/>
    <w:rsid w:val="00447318"/>
    <w:rsid w:val="00450BAE"/>
    <w:rsid w:val="00452A0B"/>
    <w:rsid w:val="00454AB8"/>
    <w:rsid w:val="00455F0C"/>
    <w:rsid w:val="00456E39"/>
    <w:rsid w:val="00456FC6"/>
    <w:rsid w:val="00457543"/>
    <w:rsid w:val="004609CB"/>
    <w:rsid w:val="004654C7"/>
    <w:rsid w:val="004668FA"/>
    <w:rsid w:val="00467407"/>
    <w:rsid w:val="00471CC2"/>
    <w:rsid w:val="00472CD5"/>
    <w:rsid w:val="00472E69"/>
    <w:rsid w:val="00477930"/>
    <w:rsid w:val="00480FC8"/>
    <w:rsid w:val="00481355"/>
    <w:rsid w:val="004821AB"/>
    <w:rsid w:val="00482C5E"/>
    <w:rsid w:val="00484801"/>
    <w:rsid w:val="00487527"/>
    <w:rsid w:val="004875BF"/>
    <w:rsid w:val="004877D6"/>
    <w:rsid w:val="00487949"/>
    <w:rsid w:val="00492339"/>
    <w:rsid w:val="00493449"/>
    <w:rsid w:val="00493953"/>
    <w:rsid w:val="00493B4A"/>
    <w:rsid w:val="004940B0"/>
    <w:rsid w:val="00494E74"/>
    <w:rsid w:val="00496169"/>
    <w:rsid w:val="00497641"/>
    <w:rsid w:val="004A2ECD"/>
    <w:rsid w:val="004A43C0"/>
    <w:rsid w:val="004A4A95"/>
    <w:rsid w:val="004A4DA8"/>
    <w:rsid w:val="004A6619"/>
    <w:rsid w:val="004A6854"/>
    <w:rsid w:val="004A6BFC"/>
    <w:rsid w:val="004B27BC"/>
    <w:rsid w:val="004B2955"/>
    <w:rsid w:val="004B2BB1"/>
    <w:rsid w:val="004B3B9C"/>
    <w:rsid w:val="004B4839"/>
    <w:rsid w:val="004B54DA"/>
    <w:rsid w:val="004B5A96"/>
    <w:rsid w:val="004B6D70"/>
    <w:rsid w:val="004B7D76"/>
    <w:rsid w:val="004C16CA"/>
    <w:rsid w:val="004C3496"/>
    <w:rsid w:val="004C46E1"/>
    <w:rsid w:val="004D05DE"/>
    <w:rsid w:val="004D05E3"/>
    <w:rsid w:val="004D0A68"/>
    <w:rsid w:val="004D1244"/>
    <w:rsid w:val="004D4261"/>
    <w:rsid w:val="004E2993"/>
    <w:rsid w:val="004E3EBB"/>
    <w:rsid w:val="004E6089"/>
    <w:rsid w:val="004E6205"/>
    <w:rsid w:val="004E6AB0"/>
    <w:rsid w:val="004E6ABF"/>
    <w:rsid w:val="004E6F95"/>
    <w:rsid w:val="004E7134"/>
    <w:rsid w:val="004E7381"/>
    <w:rsid w:val="004F04C3"/>
    <w:rsid w:val="004F149F"/>
    <w:rsid w:val="004F1A8F"/>
    <w:rsid w:val="004F2ADB"/>
    <w:rsid w:val="004F3272"/>
    <w:rsid w:val="004F61C6"/>
    <w:rsid w:val="004F7019"/>
    <w:rsid w:val="005000CE"/>
    <w:rsid w:val="005016D9"/>
    <w:rsid w:val="00502535"/>
    <w:rsid w:val="00502720"/>
    <w:rsid w:val="005036CC"/>
    <w:rsid w:val="005041F1"/>
    <w:rsid w:val="00505D49"/>
    <w:rsid w:val="00505DBA"/>
    <w:rsid w:val="00506816"/>
    <w:rsid w:val="00507CD2"/>
    <w:rsid w:val="00510270"/>
    <w:rsid w:val="00512CF4"/>
    <w:rsid w:val="00516BC1"/>
    <w:rsid w:val="005171A7"/>
    <w:rsid w:val="00520B80"/>
    <w:rsid w:val="005215B0"/>
    <w:rsid w:val="005215F6"/>
    <w:rsid w:val="00522C9A"/>
    <w:rsid w:val="0052346E"/>
    <w:rsid w:val="005273CA"/>
    <w:rsid w:val="005318CF"/>
    <w:rsid w:val="00531CBA"/>
    <w:rsid w:val="00532F95"/>
    <w:rsid w:val="005332C5"/>
    <w:rsid w:val="00533EA0"/>
    <w:rsid w:val="0053418C"/>
    <w:rsid w:val="00537A63"/>
    <w:rsid w:val="005404C6"/>
    <w:rsid w:val="00542003"/>
    <w:rsid w:val="00542954"/>
    <w:rsid w:val="005431C8"/>
    <w:rsid w:val="00544AF3"/>
    <w:rsid w:val="0055083C"/>
    <w:rsid w:val="00550BC8"/>
    <w:rsid w:val="005519C5"/>
    <w:rsid w:val="005525AA"/>
    <w:rsid w:val="005537C2"/>
    <w:rsid w:val="00553847"/>
    <w:rsid w:val="00553F97"/>
    <w:rsid w:val="0055596B"/>
    <w:rsid w:val="00557481"/>
    <w:rsid w:val="00557B34"/>
    <w:rsid w:val="005604E0"/>
    <w:rsid w:val="005620A4"/>
    <w:rsid w:val="005635E4"/>
    <w:rsid w:val="005649FB"/>
    <w:rsid w:val="00565C67"/>
    <w:rsid w:val="00565E7A"/>
    <w:rsid w:val="00566301"/>
    <w:rsid w:val="00567ADB"/>
    <w:rsid w:val="00572B5C"/>
    <w:rsid w:val="00573472"/>
    <w:rsid w:val="00574785"/>
    <w:rsid w:val="0057562A"/>
    <w:rsid w:val="0057603E"/>
    <w:rsid w:val="005760AD"/>
    <w:rsid w:val="0057663B"/>
    <w:rsid w:val="0058175B"/>
    <w:rsid w:val="005829F6"/>
    <w:rsid w:val="00583A71"/>
    <w:rsid w:val="00583ABA"/>
    <w:rsid w:val="005845B9"/>
    <w:rsid w:val="00584AD6"/>
    <w:rsid w:val="00584F48"/>
    <w:rsid w:val="00586673"/>
    <w:rsid w:val="005869B4"/>
    <w:rsid w:val="00587302"/>
    <w:rsid w:val="005933B4"/>
    <w:rsid w:val="00593C1A"/>
    <w:rsid w:val="00593C2D"/>
    <w:rsid w:val="005940DC"/>
    <w:rsid w:val="005A0BAA"/>
    <w:rsid w:val="005A2ABD"/>
    <w:rsid w:val="005A3414"/>
    <w:rsid w:val="005A3C38"/>
    <w:rsid w:val="005A55A8"/>
    <w:rsid w:val="005A779A"/>
    <w:rsid w:val="005B109F"/>
    <w:rsid w:val="005B12C8"/>
    <w:rsid w:val="005B1B5D"/>
    <w:rsid w:val="005B1BF9"/>
    <w:rsid w:val="005B232E"/>
    <w:rsid w:val="005B3B74"/>
    <w:rsid w:val="005B3E4F"/>
    <w:rsid w:val="005B70E7"/>
    <w:rsid w:val="005C1163"/>
    <w:rsid w:val="005C20DB"/>
    <w:rsid w:val="005C44B9"/>
    <w:rsid w:val="005C5321"/>
    <w:rsid w:val="005C6882"/>
    <w:rsid w:val="005D1CD7"/>
    <w:rsid w:val="005D2190"/>
    <w:rsid w:val="005D2EA1"/>
    <w:rsid w:val="005D50D4"/>
    <w:rsid w:val="005D542C"/>
    <w:rsid w:val="005D5A79"/>
    <w:rsid w:val="005D5E7A"/>
    <w:rsid w:val="005E01DD"/>
    <w:rsid w:val="005E0885"/>
    <w:rsid w:val="005E1734"/>
    <w:rsid w:val="005E231A"/>
    <w:rsid w:val="005E2845"/>
    <w:rsid w:val="005E37A5"/>
    <w:rsid w:val="005E4082"/>
    <w:rsid w:val="005E4716"/>
    <w:rsid w:val="005E5279"/>
    <w:rsid w:val="005E576C"/>
    <w:rsid w:val="005E65BE"/>
    <w:rsid w:val="005E7653"/>
    <w:rsid w:val="005F1AFE"/>
    <w:rsid w:val="005F4BA8"/>
    <w:rsid w:val="005F6409"/>
    <w:rsid w:val="006006A0"/>
    <w:rsid w:val="00602AE2"/>
    <w:rsid w:val="00603957"/>
    <w:rsid w:val="0060416C"/>
    <w:rsid w:val="00604724"/>
    <w:rsid w:val="00604D4C"/>
    <w:rsid w:val="00605C37"/>
    <w:rsid w:val="00607934"/>
    <w:rsid w:val="00611592"/>
    <w:rsid w:val="00611882"/>
    <w:rsid w:val="00617876"/>
    <w:rsid w:val="00620D80"/>
    <w:rsid w:val="006248D5"/>
    <w:rsid w:val="00626117"/>
    <w:rsid w:val="0062646D"/>
    <w:rsid w:val="00626F2B"/>
    <w:rsid w:val="00631E39"/>
    <w:rsid w:val="00636711"/>
    <w:rsid w:val="006430AA"/>
    <w:rsid w:val="00643DE9"/>
    <w:rsid w:val="00644CD8"/>
    <w:rsid w:val="00644E56"/>
    <w:rsid w:val="006509A8"/>
    <w:rsid w:val="00651DF8"/>
    <w:rsid w:val="00652B3B"/>
    <w:rsid w:val="006546D9"/>
    <w:rsid w:val="00654F88"/>
    <w:rsid w:val="006616C7"/>
    <w:rsid w:val="006636C3"/>
    <w:rsid w:val="00665059"/>
    <w:rsid w:val="006657EC"/>
    <w:rsid w:val="00667211"/>
    <w:rsid w:val="00672297"/>
    <w:rsid w:val="00675DC7"/>
    <w:rsid w:val="00676550"/>
    <w:rsid w:val="00676628"/>
    <w:rsid w:val="00677D2D"/>
    <w:rsid w:val="00680C28"/>
    <w:rsid w:val="0068136A"/>
    <w:rsid w:val="006814FB"/>
    <w:rsid w:val="006825C5"/>
    <w:rsid w:val="0068384D"/>
    <w:rsid w:val="006838EC"/>
    <w:rsid w:val="00683D76"/>
    <w:rsid w:val="0068504B"/>
    <w:rsid w:val="00692245"/>
    <w:rsid w:val="00697D9F"/>
    <w:rsid w:val="006A0AA2"/>
    <w:rsid w:val="006A26A1"/>
    <w:rsid w:val="006A32D9"/>
    <w:rsid w:val="006A5DD2"/>
    <w:rsid w:val="006B1FE4"/>
    <w:rsid w:val="006B2B03"/>
    <w:rsid w:val="006B317D"/>
    <w:rsid w:val="006B4278"/>
    <w:rsid w:val="006B5CBB"/>
    <w:rsid w:val="006B70D3"/>
    <w:rsid w:val="006B75F8"/>
    <w:rsid w:val="006B7BCF"/>
    <w:rsid w:val="006C18B5"/>
    <w:rsid w:val="006C2400"/>
    <w:rsid w:val="006C2650"/>
    <w:rsid w:val="006C295D"/>
    <w:rsid w:val="006C4461"/>
    <w:rsid w:val="006C5411"/>
    <w:rsid w:val="006C7935"/>
    <w:rsid w:val="006C7AB8"/>
    <w:rsid w:val="006C7C50"/>
    <w:rsid w:val="006D178F"/>
    <w:rsid w:val="006D1E43"/>
    <w:rsid w:val="006D26DF"/>
    <w:rsid w:val="006D2D1B"/>
    <w:rsid w:val="006D4659"/>
    <w:rsid w:val="006D5964"/>
    <w:rsid w:val="006D6C00"/>
    <w:rsid w:val="006D7107"/>
    <w:rsid w:val="006D7747"/>
    <w:rsid w:val="006E0313"/>
    <w:rsid w:val="006E21E1"/>
    <w:rsid w:val="006E4297"/>
    <w:rsid w:val="006E57E8"/>
    <w:rsid w:val="006E5D0E"/>
    <w:rsid w:val="006E647D"/>
    <w:rsid w:val="006E7DF9"/>
    <w:rsid w:val="006F028C"/>
    <w:rsid w:val="006F1203"/>
    <w:rsid w:val="006F239B"/>
    <w:rsid w:val="006F2A4B"/>
    <w:rsid w:val="006F4096"/>
    <w:rsid w:val="006F70C8"/>
    <w:rsid w:val="00705B3E"/>
    <w:rsid w:val="00707D17"/>
    <w:rsid w:val="00710C62"/>
    <w:rsid w:val="00710F77"/>
    <w:rsid w:val="0071115B"/>
    <w:rsid w:val="00713FAF"/>
    <w:rsid w:val="00715F6C"/>
    <w:rsid w:val="00715FE0"/>
    <w:rsid w:val="00716E46"/>
    <w:rsid w:val="00716F0F"/>
    <w:rsid w:val="0072070C"/>
    <w:rsid w:val="00723D72"/>
    <w:rsid w:val="007257EA"/>
    <w:rsid w:val="007268C3"/>
    <w:rsid w:val="00727610"/>
    <w:rsid w:val="00727661"/>
    <w:rsid w:val="00727950"/>
    <w:rsid w:val="007324B1"/>
    <w:rsid w:val="00732663"/>
    <w:rsid w:val="00732C25"/>
    <w:rsid w:val="00733486"/>
    <w:rsid w:val="007340E6"/>
    <w:rsid w:val="00736212"/>
    <w:rsid w:val="00736846"/>
    <w:rsid w:val="00736ECB"/>
    <w:rsid w:val="00737029"/>
    <w:rsid w:val="00737DFA"/>
    <w:rsid w:val="00737FBA"/>
    <w:rsid w:val="00737FCE"/>
    <w:rsid w:val="00740963"/>
    <w:rsid w:val="0074320C"/>
    <w:rsid w:val="00744945"/>
    <w:rsid w:val="00744B91"/>
    <w:rsid w:val="007454EB"/>
    <w:rsid w:val="00745BBF"/>
    <w:rsid w:val="00747D6B"/>
    <w:rsid w:val="0075037D"/>
    <w:rsid w:val="00750A4E"/>
    <w:rsid w:val="00750E3A"/>
    <w:rsid w:val="00752C49"/>
    <w:rsid w:val="00752F5E"/>
    <w:rsid w:val="00757AC1"/>
    <w:rsid w:val="00760530"/>
    <w:rsid w:val="0076064F"/>
    <w:rsid w:val="00760C0E"/>
    <w:rsid w:val="00760C54"/>
    <w:rsid w:val="007613E3"/>
    <w:rsid w:val="00761DF7"/>
    <w:rsid w:val="0076285C"/>
    <w:rsid w:val="007630FA"/>
    <w:rsid w:val="0076374C"/>
    <w:rsid w:val="007637C8"/>
    <w:rsid w:val="00764560"/>
    <w:rsid w:val="007710FE"/>
    <w:rsid w:val="00772C63"/>
    <w:rsid w:val="00772D4E"/>
    <w:rsid w:val="007734D1"/>
    <w:rsid w:val="00773BFA"/>
    <w:rsid w:val="00776804"/>
    <w:rsid w:val="00776C78"/>
    <w:rsid w:val="00776E4C"/>
    <w:rsid w:val="00777269"/>
    <w:rsid w:val="00781656"/>
    <w:rsid w:val="00782E1B"/>
    <w:rsid w:val="00786260"/>
    <w:rsid w:val="00787196"/>
    <w:rsid w:val="007873A1"/>
    <w:rsid w:val="00790386"/>
    <w:rsid w:val="00790445"/>
    <w:rsid w:val="0079218D"/>
    <w:rsid w:val="00794FC4"/>
    <w:rsid w:val="00796004"/>
    <w:rsid w:val="007A066F"/>
    <w:rsid w:val="007A176B"/>
    <w:rsid w:val="007A2284"/>
    <w:rsid w:val="007A34F3"/>
    <w:rsid w:val="007A354E"/>
    <w:rsid w:val="007A495E"/>
    <w:rsid w:val="007A676F"/>
    <w:rsid w:val="007A7A1E"/>
    <w:rsid w:val="007B0197"/>
    <w:rsid w:val="007B0F25"/>
    <w:rsid w:val="007B14E2"/>
    <w:rsid w:val="007B1591"/>
    <w:rsid w:val="007B1C0C"/>
    <w:rsid w:val="007B2A67"/>
    <w:rsid w:val="007B5C79"/>
    <w:rsid w:val="007B6276"/>
    <w:rsid w:val="007C08D0"/>
    <w:rsid w:val="007C09E3"/>
    <w:rsid w:val="007C0D8E"/>
    <w:rsid w:val="007C279A"/>
    <w:rsid w:val="007C342C"/>
    <w:rsid w:val="007C3891"/>
    <w:rsid w:val="007C3BCD"/>
    <w:rsid w:val="007C4198"/>
    <w:rsid w:val="007C4316"/>
    <w:rsid w:val="007C522F"/>
    <w:rsid w:val="007C6DD8"/>
    <w:rsid w:val="007C6ED0"/>
    <w:rsid w:val="007C7091"/>
    <w:rsid w:val="007C73BB"/>
    <w:rsid w:val="007D1591"/>
    <w:rsid w:val="007D1B7C"/>
    <w:rsid w:val="007D1F83"/>
    <w:rsid w:val="007D20E9"/>
    <w:rsid w:val="007D502B"/>
    <w:rsid w:val="007D5FB5"/>
    <w:rsid w:val="007D64E1"/>
    <w:rsid w:val="007E074F"/>
    <w:rsid w:val="007E07C5"/>
    <w:rsid w:val="007E1E1B"/>
    <w:rsid w:val="007E2940"/>
    <w:rsid w:val="007E2B6D"/>
    <w:rsid w:val="007E4A61"/>
    <w:rsid w:val="007E5287"/>
    <w:rsid w:val="007E539E"/>
    <w:rsid w:val="007E69F0"/>
    <w:rsid w:val="007E72DF"/>
    <w:rsid w:val="007E7EC8"/>
    <w:rsid w:val="007F45A6"/>
    <w:rsid w:val="007F4D35"/>
    <w:rsid w:val="007F56D4"/>
    <w:rsid w:val="00801F75"/>
    <w:rsid w:val="008028F6"/>
    <w:rsid w:val="0080338B"/>
    <w:rsid w:val="008043AB"/>
    <w:rsid w:val="00804654"/>
    <w:rsid w:val="00804D7E"/>
    <w:rsid w:val="00806F6B"/>
    <w:rsid w:val="008070A0"/>
    <w:rsid w:val="00810014"/>
    <w:rsid w:val="00813B8A"/>
    <w:rsid w:val="0081469C"/>
    <w:rsid w:val="00816A5F"/>
    <w:rsid w:val="008176F3"/>
    <w:rsid w:val="00820C50"/>
    <w:rsid w:val="00821D51"/>
    <w:rsid w:val="0082418B"/>
    <w:rsid w:val="00824817"/>
    <w:rsid w:val="008261D6"/>
    <w:rsid w:val="00827B3D"/>
    <w:rsid w:val="00833325"/>
    <w:rsid w:val="00833957"/>
    <w:rsid w:val="008342D9"/>
    <w:rsid w:val="0083456F"/>
    <w:rsid w:val="00834BC7"/>
    <w:rsid w:val="008365CC"/>
    <w:rsid w:val="0084251D"/>
    <w:rsid w:val="00843CE9"/>
    <w:rsid w:val="00843EA8"/>
    <w:rsid w:val="00843F84"/>
    <w:rsid w:val="00846ADF"/>
    <w:rsid w:val="00852E5F"/>
    <w:rsid w:val="00852EA3"/>
    <w:rsid w:val="00856702"/>
    <w:rsid w:val="00857597"/>
    <w:rsid w:val="008600F9"/>
    <w:rsid w:val="00863A58"/>
    <w:rsid w:val="00863C9C"/>
    <w:rsid w:val="00866068"/>
    <w:rsid w:val="0086632D"/>
    <w:rsid w:val="008675BA"/>
    <w:rsid w:val="00867E38"/>
    <w:rsid w:val="008714F2"/>
    <w:rsid w:val="008739FB"/>
    <w:rsid w:val="00873DD0"/>
    <w:rsid w:val="00876518"/>
    <w:rsid w:val="008767FF"/>
    <w:rsid w:val="00876DFB"/>
    <w:rsid w:val="0087742F"/>
    <w:rsid w:val="008777CA"/>
    <w:rsid w:val="008816EC"/>
    <w:rsid w:val="00882D0A"/>
    <w:rsid w:val="0088347E"/>
    <w:rsid w:val="008853A6"/>
    <w:rsid w:val="008868C3"/>
    <w:rsid w:val="00887E4F"/>
    <w:rsid w:val="00890CAB"/>
    <w:rsid w:val="00896904"/>
    <w:rsid w:val="00896FCE"/>
    <w:rsid w:val="00897199"/>
    <w:rsid w:val="008A203D"/>
    <w:rsid w:val="008A4201"/>
    <w:rsid w:val="008A5208"/>
    <w:rsid w:val="008A5821"/>
    <w:rsid w:val="008A6000"/>
    <w:rsid w:val="008A63AF"/>
    <w:rsid w:val="008B07AC"/>
    <w:rsid w:val="008B0BC2"/>
    <w:rsid w:val="008B25B1"/>
    <w:rsid w:val="008B2FC2"/>
    <w:rsid w:val="008B6068"/>
    <w:rsid w:val="008B69DF"/>
    <w:rsid w:val="008C0C8B"/>
    <w:rsid w:val="008C1267"/>
    <w:rsid w:val="008C1698"/>
    <w:rsid w:val="008C3AC9"/>
    <w:rsid w:val="008C674A"/>
    <w:rsid w:val="008C6B20"/>
    <w:rsid w:val="008C6D15"/>
    <w:rsid w:val="008D1612"/>
    <w:rsid w:val="008D2375"/>
    <w:rsid w:val="008D2F3C"/>
    <w:rsid w:val="008D3658"/>
    <w:rsid w:val="008D4092"/>
    <w:rsid w:val="008D4501"/>
    <w:rsid w:val="008D59A9"/>
    <w:rsid w:val="008D60CF"/>
    <w:rsid w:val="008D6738"/>
    <w:rsid w:val="008E0570"/>
    <w:rsid w:val="008E24F5"/>
    <w:rsid w:val="008E3722"/>
    <w:rsid w:val="008E3AC9"/>
    <w:rsid w:val="008E3BF7"/>
    <w:rsid w:val="008E55F0"/>
    <w:rsid w:val="008E6EF9"/>
    <w:rsid w:val="008F0CD7"/>
    <w:rsid w:val="008F4916"/>
    <w:rsid w:val="008F613A"/>
    <w:rsid w:val="0090364F"/>
    <w:rsid w:val="009036B8"/>
    <w:rsid w:val="009045BC"/>
    <w:rsid w:val="00904AF3"/>
    <w:rsid w:val="00904CCC"/>
    <w:rsid w:val="0090500A"/>
    <w:rsid w:val="009102B3"/>
    <w:rsid w:val="00910425"/>
    <w:rsid w:val="00911EFD"/>
    <w:rsid w:val="009127D8"/>
    <w:rsid w:val="00913A36"/>
    <w:rsid w:val="00914A1D"/>
    <w:rsid w:val="00916917"/>
    <w:rsid w:val="009171E9"/>
    <w:rsid w:val="00920C28"/>
    <w:rsid w:val="00921364"/>
    <w:rsid w:val="00922873"/>
    <w:rsid w:val="0092366D"/>
    <w:rsid w:val="00923B7A"/>
    <w:rsid w:val="00926C8E"/>
    <w:rsid w:val="00930219"/>
    <w:rsid w:val="0093037E"/>
    <w:rsid w:val="0093119E"/>
    <w:rsid w:val="00933CA0"/>
    <w:rsid w:val="009340DA"/>
    <w:rsid w:val="00935948"/>
    <w:rsid w:val="00940CE0"/>
    <w:rsid w:val="009440FF"/>
    <w:rsid w:val="00944570"/>
    <w:rsid w:val="00945740"/>
    <w:rsid w:val="00946F5D"/>
    <w:rsid w:val="009471DD"/>
    <w:rsid w:val="00950F4B"/>
    <w:rsid w:val="0095191D"/>
    <w:rsid w:val="0095288B"/>
    <w:rsid w:val="00953704"/>
    <w:rsid w:val="009544C5"/>
    <w:rsid w:val="0095494B"/>
    <w:rsid w:val="00955907"/>
    <w:rsid w:val="009560A7"/>
    <w:rsid w:val="00956F65"/>
    <w:rsid w:val="00963A41"/>
    <w:rsid w:val="00965ED7"/>
    <w:rsid w:val="00966059"/>
    <w:rsid w:val="00967378"/>
    <w:rsid w:val="00972B9B"/>
    <w:rsid w:val="0097474B"/>
    <w:rsid w:val="00977B4B"/>
    <w:rsid w:val="009806EC"/>
    <w:rsid w:val="00980E34"/>
    <w:rsid w:val="00983C82"/>
    <w:rsid w:val="00984B9F"/>
    <w:rsid w:val="00986E37"/>
    <w:rsid w:val="00991B37"/>
    <w:rsid w:val="00994EDD"/>
    <w:rsid w:val="009961D5"/>
    <w:rsid w:val="00996471"/>
    <w:rsid w:val="0099677F"/>
    <w:rsid w:val="00997A71"/>
    <w:rsid w:val="009A2526"/>
    <w:rsid w:val="009A35DA"/>
    <w:rsid w:val="009A54D8"/>
    <w:rsid w:val="009A663A"/>
    <w:rsid w:val="009A6E58"/>
    <w:rsid w:val="009B0886"/>
    <w:rsid w:val="009B2A06"/>
    <w:rsid w:val="009B2A6D"/>
    <w:rsid w:val="009B3243"/>
    <w:rsid w:val="009B3629"/>
    <w:rsid w:val="009B4E16"/>
    <w:rsid w:val="009B699D"/>
    <w:rsid w:val="009B7F6A"/>
    <w:rsid w:val="009C27ED"/>
    <w:rsid w:val="009C2CDC"/>
    <w:rsid w:val="009C2F19"/>
    <w:rsid w:val="009C327B"/>
    <w:rsid w:val="009C33B9"/>
    <w:rsid w:val="009C4290"/>
    <w:rsid w:val="009C45FD"/>
    <w:rsid w:val="009C54B8"/>
    <w:rsid w:val="009C645D"/>
    <w:rsid w:val="009C7687"/>
    <w:rsid w:val="009D1E5D"/>
    <w:rsid w:val="009D35A1"/>
    <w:rsid w:val="009D70F7"/>
    <w:rsid w:val="009E000B"/>
    <w:rsid w:val="009E01A9"/>
    <w:rsid w:val="009E051D"/>
    <w:rsid w:val="009E1427"/>
    <w:rsid w:val="009E591C"/>
    <w:rsid w:val="009E61DF"/>
    <w:rsid w:val="009E680F"/>
    <w:rsid w:val="009F0B29"/>
    <w:rsid w:val="009F0EBA"/>
    <w:rsid w:val="009F2885"/>
    <w:rsid w:val="009F3322"/>
    <w:rsid w:val="009F3E5A"/>
    <w:rsid w:val="009F4FB4"/>
    <w:rsid w:val="00A01AC4"/>
    <w:rsid w:val="00A040F6"/>
    <w:rsid w:val="00A050A7"/>
    <w:rsid w:val="00A10081"/>
    <w:rsid w:val="00A113B6"/>
    <w:rsid w:val="00A1200B"/>
    <w:rsid w:val="00A12C27"/>
    <w:rsid w:val="00A12FFA"/>
    <w:rsid w:val="00A136D6"/>
    <w:rsid w:val="00A1374E"/>
    <w:rsid w:val="00A13E43"/>
    <w:rsid w:val="00A144F8"/>
    <w:rsid w:val="00A14B63"/>
    <w:rsid w:val="00A1588E"/>
    <w:rsid w:val="00A15B4C"/>
    <w:rsid w:val="00A201A3"/>
    <w:rsid w:val="00A2155E"/>
    <w:rsid w:val="00A23874"/>
    <w:rsid w:val="00A23A7F"/>
    <w:rsid w:val="00A26661"/>
    <w:rsid w:val="00A266AA"/>
    <w:rsid w:val="00A2671C"/>
    <w:rsid w:val="00A27ADA"/>
    <w:rsid w:val="00A31E92"/>
    <w:rsid w:val="00A32104"/>
    <w:rsid w:val="00A36903"/>
    <w:rsid w:val="00A51AD6"/>
    <w:rsid w:val="00A53A7F"/>
    <w:rsid w:val="00A53B75"/>
    <w:rsid w:val="00A540AA"/>
    <w:rsid w:val="00A571D4"/>
    <w:rsid w:val="00A57EFE"/>
    <w:rsid w:val="00A60776"/>
    <w:rsid w:val="00A60929"/>
    <w:rsid w:val="00A61170"/>
    <w:rsid w:val="00A62EF1"/>
    <w:rsid w:val="00A63D12"/>
    <w:rsid w:val="00A65E89"/>
    <w:rsid w:val="00A66B91"/>
    <w:rsid w:val="00A66BE9"/>
    <w:rsid w:val="00A67BBB"/>
    <w:rsid w:val="00A704C0"/>
    <w:rsid w:val="00A71A0A"/>
    <w:rsid w:val="00A817ED"/>
    <w:rsid w:val="00A83887"/>
    <w:rsid w:val="00A84D32"/>
    <w:rsid w:val="00A84D57"/>
    <w:rsid w:val="00A866AF"/>
    <w:rsid w:val="00A90296"/>
    <w:rsid w:val="00A93AD5"/>
    <w:rsid w:val="00A9439B"/>
    <w:rsid w:val="00A94A5A"/>
    <w:rsid w:val="00A94B1B"/>
    <w:rsid w:val="00A94D23"/>
    <w:rsid w:val="00A9519E"/>
    <w:rsid w:val="00A95F7B"/>
    <w:rsid w:val="00AA1634"/>
    <w:rsid w:val="00AA422B"/>
    <w:rsid w:val="00AB005A"/>
    <w:rsid w:val="00AB08FE"/>
    <w:rsid w:val="00AB0BB8"/>
    <w:rsid w:val="00AB1254"/>
    <w:rsid w:val="00AB2985"/>
    <w:rsid w:val="00AB3626"/>
    <w:rsid w:val="00AB46E6"/>
    <w:rsid w:val="00AB5B0C"/>
    <w:rsid w:val="00AC1BAF"/>
    <w:rsid w:val="00AC35C3"/>
    <w:rsid w:val="00AC3DA9"/>
    <w:rsid w:val="00AC7612"/>
    <w:rsid w:val="00AC7CB0"/>
    <w:rsid w:val="00AD2BE9"/>
    <w:rsid w:val="00AD39EC"/>
    <w:rsid w:val="00AD5B2C"/>
    <w:rsid w:val="00AD6659"/>
    <w:rsid w:val="00AD7BDE"/>
    <w:rsid w:val="00AD7FC8"/>
    <w:rsid w:val="00AE1A4E"/>
    <w:rsid w:val="00AE45E1"/>
    <w:rsid w:val="00AE507C"/>
    <w:rsid w:val="00AE5FB8"/>
    <w:rsid w:val="00AE7EAA"/>
    <w:rsid w:val="00AF02C1"/>
    <w:rsid w:val="00AF1420"/>
    <w:rsid w:val="00AF34E4"/>
    <w:rsid w:val="00AF5376"/>
    <w:rsid w:val="00AF609A"/>
    <w:rsid w:val="00AF6C8C"/>
    <w:rsid w:val="00AF7BFF"/>
    <w:rsid w:val="00B01458"/>
    <w:rsid w:val="00B01C5F"/>
    <w:rsid w:val="00B03809"/>
    <w:rsid w:val="00B0676A"/>
    <w:rsid w:val="00B06913"/>
    <w:rsid w:val="00B07035"/>
    <w:rsid w:val="00B076B3"/>
    <w:rsid w:val="00B10722"/>
    <w:rsid w:val="00B108C9"/>
    <w:rsid w:val="00B10E2B"/>
    <w:rsid w:val="00B119EC"/>
    <w:rsid w:val="00B12452"/>
    <w:rsid w:val="00B12FA6"/>
    <w:rsid w:val="00B14E2F"/>
    <w:rsid w:val="00B14F01"/>
    <w:rsid w:val="00B216D1"/>
    <w:rsid w:val="00B2451A"/>
    <w:rsid w:val="00B2626B"/>
    <w:rsid w:val="00B263DD"/>
    <w:rsid w:val="00B26866"/>
    <w:rsid w:val="00B26EB4"/>
    <w:rsid w:val="00B30B88"/>
    <w:rsid w:val="00B337A3"/>
    <w:rsid w:val="00B354BB"/>
    <w:rsid w:val="00B35D6C"/>
    <w:rsid w:val="00B35DAD"/>
    <w:rsid w:val="00B36E18"/>
    <w:rsid w:val="00B4008B"/>
    <w:rsid w:val="00B40AF5"/>
    <w:rsid w:val="00B41175"/>
    <w:rsid w:val="00B4182C"/>
    <w:rsid w:val="00B41B7F"/>
    <w:rsid w:val="00B42BFD"/>
    <w:rsid w:val="00B44074"/>
    <w:rsid w:val="00B44641"/>
    <w:rsid w:val="00B46B39"/>
    <w:rsid w:val="00B52ABD"/>
    <w:rsid w:val="00B52E6F"/>
    <w:rsid w:val="00B530EA"/>
    <w:rsid w:val="00B53179"/>
    <w:rsid w:val="00B53C2F"/>
    <w:rsid w:val="00B547CC"/>
    <w:rsid w:val="00B5567D"/>
    <w:rsid w:val="00B57421"/>
    <w:rsid w:val="00B6091F"/>
    <w:rsid w:val="00B6099C"/>
    <w:rsid w:val="00B61AC7"/>
    <w:rsid w:val="00B62453"/>
    <w:rsid w:val="00B62ADD"/>
    <w:rsid w:val="00B63B9B"/>
    <w:rsid w:val="00B63C68"/>
    <w:rsid w:val="00B6470C"/>
    <w:rsid w:val="00B65796"/>
    <w:rsid w:val="00B66A0B"/>
    <w:rsid w:val="00B66E97"/>
    <w:rsid w:val="00B711AF"/>
    <w:rsid w:val="00B72147"/>
    <w:rsid w:val="00B72499"/>
    <w:rsid w:val="00B74542"/>
    <w:rsid w:val="00B74D16"/>
    <w:rsid w:val="00B75467"/>
    <w:rsid w:val="00B75977"/>
    <w:rsid w:val="00B762E6"/>
    <w:rsid w:val="00B772CF"/>
    <w:rsid w:val="00B77DA5"/>
    <w:rsid w:val="00B80006"/>
    <w:rsid w:val="00B803A4"/>
    <w:rsid w:val="00B81FDA"/>
    <w:rsid w:val="00B8207E"/>
    <w:rsid w:val="00B823AB"/>
    <w:rsid w:val="00B82AF5"/>
    <w:rsid w:val="00B83B6A"/>
    <w:rsid w:val="00B845C1"/>
    <w:rsid w:val="00B858E3"/>
    <w:rsid w:val="00B86FC0"/>
    <w:rsid w:val="00B87375"/>
    <w:rsid w:val="00B87BAE"/>
    <w:rsid w:val="00B9027F"/>
    <w:rsid w:val="00B914E6"/>
    <w:rsid w:val="00B926FF"/>
    <w:rsid w:val="00B9378C"/>
    <w:rsid w:val="00B94F0E"/>
    <w:rsid w:val="00B95ABA"/>
    <w:rsid w:val="00BA088B"/>
    <w:rsid w:val="00BA270F"/>
    <w:rsid w:val="00BA30C7"/>
    <w:rsid w:val="00BA4E7D"/>
    <w:rsid w:val="00BA5638"/>
    <w:rsid w:val="00BA77FC"/>
    <w:rsid w:val="00BB0616"/>
    <w:rsid w:val="00BB25E5"/>
    <w:rsid w:val="00BB3BA9"/>
    <w:rsid w:val="00BB657C"/>
    <w:rsid w:val="00BC1A8C"/>
    <w:rsid w:val="00BC24BF"/>
    <w:rsid w:val="00BC4972"/>
    <w:rsid w:val="00BC4F21"/>
    <w:rsid w:val="00BC5AC1"/>
    <w:rsid w:val="00BC6EF8"/>
    <w:rsid w:val="00BD10AE"/>
    <w:rsid w:val="00BD1E2B"/>
    <w:rsid w:val="00BD34EE"/>
    <w:rsid w:val="00BD4780"/>
    <w:rsid w:val="00BD6D34"/>
    <w:rsid w:val="00BD6EAA"/>
    <w:rsid w:val="00BD7392"/>
    <w:rsid w:val="00BD76A3"/>
    <w:rsid w:val="00BE0405"/>
    <w:rsid w:val="00BE1504"/>
    <w:rsid w:val="00BE2119"/>
    <w:rsid w:val="00BE5827"/>
    <w:rsid w:val="00BE6B8B"/>
    <w:rsid w:val="00BE7151"/>
    <w:rsid w:val="00BF06A2"/>
    <w:rsid w:val="00BF2C55"/>
    <w:rsid w:val="00BF30CB"/>
    <w:rsid w:val="00BF3139"/>
    <w:rsid w:val="00BF48CB"/>
    <w:rsid w:val="00BF5ABB"/>
    <w:rsid w:val="00BF716B"/>
    <w:rsid w:val="00C00D75"/>
    <w:rsid w:val="00C01198"/>
    <w:rsid w:val="00C05D92"/>
    <w:rsid w:val="00C1031F"/>
    <w:rsid w:val="00C10729"/>
    <w:rsid w:val="00C10C45"/>
    <w:rsid w:val="00C10D2F"/>
    <w:rsid w:val="00C11D97"/>
    <w:rsid w:val="00C12A8F"/>
    <w:rsid w:val="00C15472"/>
    <w:rsid w:val="00C17ABA"/>
    <w:rsid w:val="00C212F0"/>
    <w:rsid w:val="00C23F86"/>
    <w:rsid w:val="00C24C3F"/>
    <w:rsid w:val="00C30111"/>
    <w:rsid w:val="00C31217"/>
    <w:rsid w:val="00C3210D"/>
    <w:rsid w:val="00C325DA"/>
    <w:rsid w:val="00C328FC"/>
    <w:rsid w:val="00C32ECB"/>
    <w:rsid w:val="00C33672"/>
    <w:rsid w:val="00C33D8A"/>
    <w:rsid w:val="00C3402B"/>
    <w:rsid w:val="00C374A5"/>
    <w:rsid w:val="00C37ABC"/>
    <w:rsid w:val="00C40478"/>
    <w:rsid w:val="00C40691"/>
    <w:rsid w:val="00C40BF2"/>
    <w:rsid w:val="00C41A1F"/>
    <w:rsid w:val="00C427AD"/>
    <w:rsid w:val="00C427B0"/>
    <w:rsid w:val="00C42942"/>
    <w:rsid w:val="00C447E7"/>
    <w:rsid w:val="00C46E56"/>
    <w:rsid w:val="00C4792C"/>
    <w:rsid w:val="00C53CD7"/>
    <w:rsid w:val="00C5443F"/>
    <w:rsid w:val="00C55765"/>
    <w:rsid w:val="00C56268"/>
    <w:rsid w:val="00C5628F"/>
    <w:rsid w:val="00C564A5"/>
    <w:rsid w:val="00C56BF7"/>
    <w:rsid w:val="00C57083"/>
    <w:rsid w:val="00C6006F"/>
    <w:rsid w:val="00C601D1"/>
    <w:rsid w:val="00C60204"/>
    <w:rsid w:val="00C60A53"/>
    <w:rsid w:val="00C641CA"/>
    <w:rsid w:val="00C65389"/>
    <w:rsid w:val="00C65EA1"/>
    <w:rsid w:val="00C71A84"/>
    <w:rsid w:val="00C7366E"/>
    <w:rsid w:val="00C73D17"/>
    <w:rsid w:val="00C73DB2"/>
    <w:rsid w:val="00C754C3"/>
    <w:rsid w:val="00C77568"/>
    <w:rsid w:val="00C8255B"/>
    <w:rsid w:val="00C83C7D"/>
    <w:rsid w:val="00C841B3"/>
    <w:rsid w:val="00C8728F"/>
    <w:rsid w:val="00C87A9A"/>
    <w:rsid w:val="00C90756"/>
    <w:rsid w:val="00C9317A"/>
    <w:rsid w:val="00C93B12"/>
    <w:rsid w:val="00C95A64"/>
    <w:rsid w:val="00C95C61"/>
    <w:rsid w:val="00C96BB8"/>
    <w:rsid w:val="00C96DA8"/>
    <w:rsid w:val="00CA0F10"/>
    <w:rsid w:val="00CA566F"/>
    <w:rsid w:val="00CB1236"/>
    <w:rsid w:val="00CB3CA2"/>
    <w:rsid w:val="00CC01B3"/>
    <w:rsid w:val="00CC0FBA"/>
    <w:rsid w:val="00CC2EEC"/>
    <w:rsid w:val="00CC332E"/>
    <w:rsid w:val="00CC4572"/>
    <w:rsid w:val="00CC6AFA"/>
    <w:rsid w:val="00CC6C92"/>
    <w:rsid w:val="00CD01F3"/>
    <w:rsid w:val="00CD21D3"/>
    <w:rsid w:val="00CD25CD"/>
    <w:rsid w:val="00CD2A74"/>
    <w:rsid w:val="00CD3430"/>
    <w:rsid w:val="00CD4CBB"/>
    <w:rsid w:val="00CD7BAB"/>
    <w:rsid w:val="00CD7E91"/>
    <w:rsid w:val="00CE0883"/>
    <w:rsid w:val="00CE1089"/>
    <w:rsid w:val="00CE229B"/>
    <w:rsid w:val="00CE5359"/>
    <w:rsid w:val="00CE5D1C"/>
    <w:rsid w:val="00CE6594"/>
    <w:rsid w:val="00CE65F2"/>
    <w:rsid w:val="00CF176C"/>
    <w:rsid w:val="00CF17AC"/>
    <w:rsid w:val="00CF40EE"/>
    <w:rsid w:val="00D04976"/>
    <w:rsid w:val="00D04BE6"/>
    <w:rsid w:val="00D0561B"/>
    <w:rsid w:val="00D06816"/>
    <w:rsid w:val="00D06BF5"/>
    <w:rsid w:val="00D076F5"/>
    <w:rsid w:val="00D1028C"/>
    <w:rsid w:val="00D1259E"/>
    <w:rsid w:val="00D136E1"/>
    <w:rsid w:val="00D144F7"/>
    <w:rsid w:val="00D1526C"/>
    <w:rsid w:val="00D15DA3"/>
    <w:rsid w:val="00D16123"/>
    <w:rsid w:val="00D2019F"/>
    <w:rsid w:val="00D209C1"/>
    <w:rsid w:val="00D213F3"/>
    <w:rsid w:val="00D2152A"/>
    <w:rsid w:val="00D216DB"/>
    <w:rsid w:val="00D21B79"/>
    <w:rsid w:val="00D22920"/>
    <w:rsid w:val="00D22C7D"/>
    <w:rsid w:val="00D26506"/>
    <w:rsid w:val="00D27787"/>
    <w:rsid w:val="00D30055"/>
    <w:rsid w:val="00D307C8"/>
    <w:rsid w:val="00D31249"/>
    <w:rsid w:val="00D312B8"/>
    <w:rsid w:val="00D33887"/>
    <w:rsid w:val="00D35A49"/>
    <w:rsid w:val="00D36345"/>
    <w:rsid w:val="00D4009A"/>
    <w:rsid w:val="00D42BAA"/>
    <w:rsid w:val="00D4448F"/>
    <w:rsid w:val="00D448C8"/>
    <w:rsid w:val="00D4551D"/>
    <w:rsid w:val="00D46C33"/>
    <w:rsid w:val="00D47C7D"/>
    <w:rsid w:val="00D50843"/>
    <w:rsid w:val="00D5219B"/>
    <w:rsid w:val="00D5296E"/>
    <w:rsid w:val="00D53767"/>
    <w:rsid w:val="00D538A0"/>
    <w:rsid w:val="00D539B5"/>
    <w:rsid w:val="00D5484D"/>
    <w:rsid w:val="00D567F2"/>
    <w:rsid w:val="00D6071B"/>
    <w:rsid w:val="00D6219E"/>
    <w:rsid w:val="00D652EA"/>
    <w:rsid w:val="00D6603B"/>
    <w:rsid w:val="00D66423"/>
    <w:rsid w:val="00D671E6"/>
    <w:rsid w:val="00D701ED"/>
    <w:rsid w:val="00D70755"/>
    <w:rsid w:val="00D718B5"/>
    <w:rsid w:val="00D742E3"/>
    <w:rsid w:val="00D74E88"/>
    <w:rsid w:val="00D80117"/>
    <w:rsid w:val="00D81B3F"/>
    <w:rsid w:val="00D81CFF"/>
    <w:rsid w:val="00D936AB"/>
    <w:rsid w:val="00D947A0"/>
    <w:rsid w:val="00D952C4"/>
    <w:rsid w:val="00D95504"/>
    <w:rsid w:val="00D958FF"/>
    <w:rsid w:val="00D95D6B"/>
    <w:rsid w:val="00D9635F"/>
    <w:rsid w:val="00D96F6A"/>
    <w:rsid w:val="00D97415"/>
    <w:rsid w:val="00DA0006"/>
    <w:rsid w:val="00DA12EB"/>
    <w:rsid w:val="00DA2071"/>
    <w:rsid w:val="00DA2E2F"/>
    <w:rsid w:val="00DA2FC2"/>
    <w:rsid w:val="00DA32A8"/>
    <w:rsid w:val="00DA58B4"/>
    <w:rsid w:val="00DB1075"/>
    <w:rsid w:val="00DB29C8"/>
    <w:rsid w:val="00DB5CCB"/>
    <w:rsid w:val="00DB60BE"/>
    <w:rsid w:val="00DB7242"/>
    <w:rsid w:val="00DB7AF1"/>
    <w:rsid w:val="00DC04B8"/>
    <w:rsid w:val="00DC0CA3"/>
    <w:rsid w:val="00DC20FF"/>
    <w:rsid w:val="00DC2463"/>
    <w:rsid w:val="00DC53CB"/>
    <w:rsid w:val="00DC63E9"/>
    <w:rsid w:val="00DD1770"/>
    <w:rsid w:val="00DD2B21"/>
    <w:rsid w:val="00DD4D75"/>
    <w:rsid w:val="00DD5134"/>
    <w:rsid w:val="00DD5FDC"/>
    <w:rsid w:val="00DD6127"/>
    <w:rsid w:val="00DE0DEE"/>
    <w:rsid w:val="00DE23F1"/>
    <w:rsid w:val="00DE3DA3"/>
    <w:rsid w:val="00DE4069"/>
    <w:rsid w:val="00DE4408"/>
    <w:rsid w:val="00DE550A"/>
    <w:rsid w:val="00DE60E7"/>
    <w:rsid w:val="00DE6E5F"/>
    <w:rsid w:val="00DE7FCD"/>
    <w:rsid w:val="00DF0477"/>
    <w:rsid w:val="00DF0799"/>
    <w:rsid w:val="00DF0B97"/>
    <w:rsid w:val="00DF10BB"/>
    <w:rsid w:val="00DF16DF"/>
    <w:rsid w:val="00DF24A7"/>
    <w:rsid w:val="00DF3D18"/>
    <w:rsid w:val="00DF45EA"/>
    <w:rsid w:val="00DF7D88"/>
    <w:rsid w:val="00E00723"/>
    <w:rsid w:val="00E01AD9"/>
    <w:rsid w:val="00E01FA1"/>
    <w:rsid w:val="00E03986"/>
    <w:rsid w:val="00E046B5"/>
    <w:rsid w:val="00E049FA"/>
    <w:rsid w:val="00E053CE"/>
    <w:rsid w:val="00E070C5"/>
    <w:rsid w:val="00E1105E"/>
    <w:rsid w:val="00E12BA9"/>
    <w:rsid w:val="00E149C5"/>
    <w:rsid w:val="00E15487"/>
    <w:rsid w:val="00E163A5"/>
    <w:rsid w:val="00E16CC8"/>
    <w:rsid w:val="00E17E48"/>
    <w:rsid w:val="00E21C7E"/>
    <w:rsid w:val="00E24E45"/>
    <w:rsid w:val="00E252EC"/>
    <w:rsid w:val="00E27497"/>
    <w:rsid w:val="00E27A74"/>
    <w:rsid w:val="00E30A74"/>
    <w:rsid w:val="00E3150B"/>
    <w:rsid w:val="00E3248C"/>
    <w:rsid w:val="00E32FD4"/>
    <w:rsid w:val="00E33A13"/>
    <w:rsid w:val="00E349B3"/>
    <w:rsid w:val="00E36F4A"/>
    <w:rsid w:val="00E37331"/>
    <w:rsid w:val="00E4036B"/>
    <w:rsid w:val="00E4176B"/>
    <w:rsid w:val="00E43001"/>
    <w:rsid w:val="00E43AC6"/>
    <w:rsid w:val="00E44A2D"/>
    <w:rsid w:val="00E45E2A"/>
    <w:rsid w:val="00E45EB8"/>
    <w:rsid w:val="00E46F36"/>
    <w:rsid w:val="00E47649"/>
    <w:rsid w:val="00E47DE8"/>
    <w:rsid w:val="00E50B06"/>
    <w:rsid w:val="00E51596"/>
    <w:rsid w:val="00E51C5B"/>
    <w:rsid w:val="00E550E3"/>
    <w:rsid w:val="00E56A5B"/>
    <w:rsid w:val="00E6035B"/>
    <w:rsid w:val="00E60F3D"/>
    <w:rsid w:val="00E63035"/>
    <w:rsid w:val="00E663F2"/>
    <w:rsid w:val="00E71C78"/>
    <w:rsid w:val="00E72323"/>
    <w:rsid w:val="00E77DB2"/>
    <w:rsid w:val="00E80839"/>
    <w:rsid w:val="00E81508"/>
    <w:rsid w:val="00E84266"/>
    <w:rsid w:val="00E85715"/>
    <w:rsid w:val="00E85EC0"/>
    <w:rsid w:val="00E87287"/>
    <w:rsid w:val="00E87C6D"/>
    <w:rsid w:val="00E90417"/>
    <w:rsid w:val="00E90C90"/>
    <w:rsid w:val="00E940CF"/>
    <w:rsid w:val="00E9744E"/>
    <w:rsid w:val="00E97463"/>
    <w:rsid w:val="00EA12B7"/>
    <w:rsid w:val="00EA16C1"/>
    <w:rsid w:val="00EA19B5"/>
    <w:rsid w:val="00EA2C10"/>
    <w:rsid w:val="00EA35FF"/>
    <w:rsid w:val="00EA6922"/>
    <w:rsid w:val="00EA783A"/>
    <w:rsid w:val="00EB4434"/>
    <w:rsid w:val="00EB5DC5"/>
    <w:rsid w:val="00EB6F08"/>
    <w:rsid w:val="00EB779B"/>
    <w:rsid w:val="00EB79B0"/>
    <w:rsid w:val="00EB7CA9"/>
    <w:rsid w:val="00EC0048"/>
    <w:rsid w:val="00EC15AC"/>
    <w:rsid w:val="00EC2CAC"/>
    <w:rsid w:val="00EC308F"/>
    <w:rsid w:val="00EC4256"/>
    <w:rsid w:val="00EC5AE0"/>
    <w:rsid w:val="00EC7A02"/>
    <w:rsid w:val="00EC7AE5"/>
    <w:rsid w:val="00ED0DB8"/>
    <w:rsid w:val="00ED4989"/>
    <w:rsid w:val="00ED69F4"/>
    <w:rsid w:val="00EE06C8"/>
    <w:rsid w:val="00EE240A"/>
    <w:rsid w:val="00EE54EB"/>
    <w:rsid w:val="00EE5F2A"/>
    <w:rsid w:val="00EE69DB"/>
    <w:rsid w:val="00EE6DE3"/>
    <w:rsid w:val="00EE79C0"/>
    <w:rsid w:val="00EF0369"/>
    <w:rsid w:val="00EF0CE3"/>
    <w:rsid w:val="00EF2516"/>
    <w:rsid w:val="00EF5276"/>
    <w:rsid w:val="00EF689D"/>
    <w:rsid w:val="00EF789A"/>
    <w:rsid w:val="00F003C6"/>
    <w:rsid w:val="00F03BA5"/>
    <w:rsid w:val="00F04786"/>
    <w:rsid w:val="00F06618"/>
    <w:rsid w:val="00F073E7"/>
    <w:rsid w:val="00F075CB"/>
    <w:rsid w:val="00F0798A"/>
    <w:rsid w:val="00F079B7"/>
    <w:rsid w:val="00F07B3D"/>
    <w:rsid w:val="00F10DDF"/>
    <w:rsid w:val="00F11F90"/>
    <w:rsid w:val="00F125E7"/>
    <w:rsid w:val="00F12E9C"/>
    <w:rsid w:val="00F130FB"/>
    <w:rsid w:val="00F13237"/>
    <w:rsid w:val="00F146AF"/>
    <w:rsid w:val="00F147FC"/>
    <w:rsid w:val="00F14B1C"/>
    <w:rsid w:val="00F1523C"/>
    <w:rsid w:val="00F15279"/>
    <w:rsid w:val="00F21162"/>
    <w:rsid w:val="00F21CF3"/>
    <w:rsid w:val="00F27E7F"/>
    <w:rsid w:val="00F320BD"/>
    <w:rsid w:val="00F331F1"/>
    <w:rsid w:val="00F342C6"/>
    <w:rsid w:val="00F3699C"/>
    <w:rsid w:val="00F36A07"/>
    <w:rsid w:val="00F37B1C"/>
    <w:rsid w:val="00F40A0E"/>
    <w:rsid w:val="00F40BB4"/>
    <w:rsid w:val="00F40F66"/>
    <w:rsid w:val="00F41584"/>
    <w:rsid w:val="00F439D4"/>
    <w:rsid w:val="00F47337"/>
    <w:rsid w:val="00F4752E"/>
    <w:rsid w:val="00F51339"/>
    <w:rsid w:val="00F61C1C"/>
    <w:rsid w:val="00F62523"/>
    <w:rsid w:val="00F62C1A"/>
    <w:rsid w:val="00F63AA1"/>
    <w:rsid w:val="00F65CB6"/>
    <w:rsid w:val="00F700DD"/>
    <w:rsid w:val="00F7076A"/>
    <w:rsid w:val="00F7194D"/>
    <w:rsid w:val="00F72FFB"/>
    <w:rsid w:val="00F73FAA"/>
    <w:rsid w:val="00F745E7"/>
    <w:rsid w:val="00F75A3A"/>
    <w:rsid w:val="00F80156"/>
    <w:rsid w:val="00F80625"/>
    <w:rsid w:val="00F81D22"/>
    <w:rsid w:val="00F84A84"/>
    <w:rsid w:val="00F8622D"/>
    <w:rsid w:val="00F862FF"/>
    <w:rsid w:val="00F9135F"/>
    <w:rsid w:val="00F93BFA"/>
    <w:rsid w:val="00F958FC"/>
    <w:rsid w:val="00F9658F"/>
    <w:rsid w:val="00F97A7F"/>
    <w:rsid w:val="00FA097D"/>
    <w:rsid w:val="00FA0EE0"/>
    <w:rsid w:val="00FA125E"/>
    <w:rsid w:val="00FA1C98"/>
    <w:rsid w:val="00FA34E4"/>
    <w:rsid w:val="00FA409F"/>
    <w:rsid w:val="00FA6514"/>
    <w:rsid w:val="00FB0D99"/>
    <w:rsid w:val="00FB1C16"/>
    <w:rsid w:val="00FB21A1"/>
    <w:rsid w:val="00FB2802"/>
    <w:rsid w:val="00FB31A8"/>
    <w:rsid w:val="00FB31B6"/>
    <w:rsid w:val="00FB3E9B"/>
    <w:rsid w:val="00FB41D3"/>
    <w:rsid w:val="00FB422A"/>
    <w:rsid w:val="00FB4322"/>
    <w:rsid w:val="00FB63A8"/>
    <w:rsid w:val="00FB7599"/>
    <w:rsid w:val="00FC0774"/>
    <w:rsid w:val="00FC0C96"/>
    <w:rsid w:val="00FC1882"/>
    <w:rsid w:val="00FC309A"/>
    <w:rsid w:val="00FC6E14"/>
    <w:rsid w:val="00FC736E"/>
    <w:rsid w:val="00FC75CB"/>
    <w:rsid w:val="00FC773D"/>
    <w:rsid w:val="00FC7909"/>
    <w:rsid w:val="00FD071A"/>
    <w:rsid w:val="00FD43DC"/>
    <w:rsid w:val="00FD570B"/>
    <w:rsid w:val="00FD59C7"/>
    <w:rsid w:val="00FD5EE8"/>
    <w:rsid w:val="00FD6FFB"/>
    <w:rsid w:val="00FE14D2"/>
    <w:rsid w:val="00FE19FE"/>
    <w:rsid w:val="00FE2FD6"/>
    <w:rsid w:val="00FE3024"/>
    <w:rsid w:val="00FE395C"/>
    <w:rsid w:val="00FE3C0F"/>
    <w:rsid w:val="00FE5B7C"/>
    <w:rsid w:val="00FE6681"/>
    <w:rsid w:val="00FE6CB9"/>
    <w:rsid w:val="00FE6F7C"/>
    <w:rsid w:val="00FE7BD7"/>
    <w:rsid w:val="00FF24F7"/>
    <w:rsid w:val="00FF4288"/>
    <w:rsid w:val="00FF4FB1"/>
    <w:rsid w:val="00FF6747"/>
    <w:rsid w:val="00FF67D0"/>
    <w:rsid w:val="00FF7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87B52AE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="新細明體" w:hAnsiTheme="minorHAnsi" w:cs="Times New Roman"/>
        <w:kern w:val="2"/>
        <w:sz w:val="24"/>
        <w:szCs w:val="24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djustRightInd w:val="0"/>
      <w:spacing w:line="300" w:lineRule="auto"/>
      <w:jc w:val="both"/>
      <w:textAlignment w:val="baseline"/>
    </w:pPr>
    <w:rPr>
      <w:rFonts w:eastAsia="標楷體"/>
      <w:sz w:val="32"/>
    </w:rPr>
  </w:style>
  <w:style w:type="paragraph" w:styleId="1">
    <w:name w:val="heading 1"/>
    <w:basedOn w:val="a"/>
    <w:next w:val="a"/>
    <w:qFormat/>
    <w:pPr>
      <w:keepNext/>
      <w:spacing w:before="180" w:after="180" w:line="720" w:lineRule="auto"/>
      <w:outlineLvl w:val="0"/>
    </w:pPr>
    <w:rPr>
      <w:rFonts w:ascii="Arial" w:eastAsia="新細明體" w:hAnsi="Arial"/>
      <w:b/>
      <w:kern w:val="52"/>
      <w:sz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pPr>
      <w:tabs>
        <w:tab w:val="center" w:pos="4153"/>
        <w:tab w:val="right" w:pos="8306"/>
      </w:tabs>
    </w:pPr>
    <w:rPr>
      <w:sz w:val="20"/>
    </w:rPr>
  </w:style>
  <w:style w:type="character" w:styleId="a5">
    <w:name w:val="page number"/>
    <w:basedOn w:val="a0"/>
  </w:style>
  <w:style w:type="paragraph" w:styleId="a6">
    <w:name w:val="Normal Indent"/>
    <w:basedOn w:val="a"/>
    <w:pPr>
      <w:ind w:left="480" w:firstLine="567"/>
    </w:pPr>
    <w:rPr>
      <w:rFonts w:ascii="全真楷書" w:eastAsia="全真楷書"/>
    </w:rPr>
  </w:style>
  <w:style w:type="paragraph" w:customStyle="1" w:styleId="21">
    <w:name w:val="本文縮排 21"/>
    <w:basedOn w:val="a"/>
    <w:pPr>
      <w:spacing w:line="400" w:lineRule="exact"/>
      <w:ind w:firstLine="567"/>
    </w:pPr>
    <w:rPr>
      <w:sz w:val="28"/>
    </w:rPr>
  </w:style>
  <w:style w:type="paragraph" w:customStyle="1" w:styleId="210">
    <w:name w:val="本文 21"/>
    <w:basedOn w:val="a"/>
    <w:pPr>
      <w:ind w:firstLine="567"/>
    </w:pPr>
    <w:rPr>
      <w:rFonts w:ascii="全真楷書" w:eastAsia="全真楷書"/>
    </w:rPr>
  </w:style>
  <w:style w:type="paragraph" w:styleId="a7">
    <w:name w:val="header"/>
    <w:basedOn w:val="a"/>
    <w:pPr>
      <w:tabs>
        <w:tab w:val="center" w:pos="4153"/>
        <w:tab w:val="right" w:pos="8306"/>
      </w:tabs>
      <w:snapToGrid w:val="0"/>
    </w:pPr>
    <w:rPr>
      <w:sz w:val="20"/>
    </w:rPr>
  </w:style>
  <w:style w:type="paragraph" w:styleId="HTML">
    <w:name w:val="HTML Preformatted"/>
    <w:basedOn w:val="a"/>
    <w:link w:val="HTML0"/>
    <w:rsid w:val="00A60929"/>
    <w:rPr>
      <w:rFonts w:ascii="Courier New" w:hAnsi="Courier New" w:cs="Courier New"/>
      <w:sz w:val="20"/>
    </w:rPr>
  </w:style>
  <w:style w:type="paragraph" w:styleId="a8">
    <w:name w:val="Balloon Text"/>
    <w:basedOn w:val="a"/>
    <w:link w:val="a9"/>
    <w:rsid w:val="004B2BB1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9">
    <w:name w:val="註解方塊文字 字元"/>
    <w:link w:val="a8"/>
    <w:rsid w:val="004B2BB1"/>
    <w:rPr>
      <w:rFonts w:ascii="Calibri Light" w:eastAsia="新細明體" w:hAnsi="Calibri Light" w:cs="Times New Roman"/>
      <w:sz w:val="18"/>
      <w:szCs w:val="18"/>
    </w:rPr>
  </w:style>
  <w:style w:type="character" w:customStyle="1" w:styleId="HTML0">
    <w:name w:val="HTML 預設格式 字元"/>
    <w:link w:val="HTML"/>
    <w:rsid w:val="00BF06A2"/>
    <w:rPr>
      <w:rFonts w:ascii="Courier New" w:eastAsia="標楷體" w:hAnsi="Courier New" w:cs="Courier New"/>
    </w:rPr>
  </w:style>
  <w:style w:type="character" w:styleId="aa">
    <w:name w:val="line number"/>
    <w:basedOn w:val="a0"/>
    <w:rsid w:val="00043BE0"/>
  </w:style>
  <w:style w:type="character" w:customStyle="1" w:styleId="a4">
    <w:name w:val="頁尾 字元"/>
    <w:link w:val="a3"/>
    <w:uiPriority w:val="99"/>
    <w:rsid w:val="00043BE0"/>
    <w:rPr>
      <w:rFonts w:eastAsia="標楷體"/>
    </w:rPr>
  </w:style>
  <w:style w:type="paragraph" w:styleId="ab">
    <w:name w:val="Salutation"/>
    <w:basedOn w:val="a"/>
    <w:next w:val="a"/>
    <w:link w:val="ac"/>
    <w:rsid w:val="00620D80"/>
  </w:style>
  <w:style w:type="character" w:customStyle="1" w:styleId="ac">
    <w:name w:val="問候 字元"/>
    <w:basedOn w:val="a0"/>
    <w:link w:val="ab"/>
    <w:rsid w:val="00620D80"/>
    <w:rPr>
      <w:rFonts w:eastAsia="標楷體"/>
      <w:sz w:val="32"/>
    </w:rPr>
  </w:style>
  <w:style w:type="paragraph" w:styleId="ad">
    <w:name w:val="Closing"/>
    <w:basedOn w:val="a"/>
    <w:link w:val="ae"/>
    <w:unhideWhenUsed/>
    <w:rsid w:val="00620D80"/>
    <w:pPr>
      <w:ind w:leftChars="1800" w:left="100"/>
    </w:pPr>
  </w:style>
  <w:style w:type="character" w:customStyle="1" w:styleId="ae">
    <w:name w:val="結語 字元"/>
    <w:basedOn w:val="a0"/>
    <w:link w:val="ad"/>
    <w:rsid w:val="00620D80"/>
    <w:rPr>
      <w:rFonts w:eastAsia="標楷體"/>
      <w:sz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73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14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0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98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08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SOffice\Template\abcd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E4B311-EAE7-4B87-A5B7-C0FA2669A6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abcd</Template>
  <TotalTime>1</TotalTime>
  <Pages>5</Pages>
  <Words>428</Words>
  <Characters>2444</Characters>
  <Application>Microsoft Office Word</Application>
  <DocSecurity>0</DocSecurity>
  <Lines>20</Lines>
  <Paragraphs>5</Paragraphs>
  <ScaleCrop>false</ScaleCrop>
  <Company> </Company>
  <LinksUpToDate>false</LinksUpToDate>
  <CharactersWithSpaces>2867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審查報告格式</dc:title>
  <dc:subject>解釋(正在用)</dc:subject>
  <dc:creator>user</dc:creator>
  <cp:keywords/>
  <dc:description/>
  <cp:lastModifiedBy>Administrator</cp:lastModifiedBy>
  <cp:revision>2</cp:revision>
  <cp:lastPrinted>2018-05-04T04:10:00Z</cp:lastPrinted>
  <dcterms:created xsi:type="dcterms:W3CDTF">2018-05-04T06:10:00Z</dcterms:created>
  <dcterms:modified xsi:type="dcterms:W3CDTF">2018-05-04T06:10:00Z</dcterms:modified>
</cp:coreProperties>
</file>